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2B175" w14:textId="054205FC" w:rsidR="00795362" w:rsidRPr="005E7A98" w:rsidRDefault="00544E35" w:rsidP="005E7A98">
      <w:pPr>
        <w:jc w:val="center"/>
        <w:rPr>
          <w:noProof/>
        </w:rPr>
      </w:pPr>
      <w:bookmarkStart w:id="0" w:name="_Hlk105632671"/>
      <w:r>
        <w:rPr>
          <w:rFonts w:hint="eastAsia"/>
          <w:noProof/>
        </w:rPr>
        <w:t>熱工学</w:t>
      </w:r>
      <w:r w:rsidR="00795362">
        <w:rPr>
          <w:rFonts w:hint="eastAsia"/>
          <w:noProof/>
        </w:rPr>
        <w:t>コレクション（熱コレ）参加票</w:t>
      </w:r>
    </w:p>
    <w:p w14:paraId="12E8343C" w14:textId="5D2FE534" w:rsidR="00544E35" w:rsidRPr="00AF050E" w:rsidRDefault="00795362" w:rsidP="00544E35">
      <w:pPr>
        <w:rPr>
          <w:noProof/>
        </w:rPr>
      </w:pPr>
      <w:r w:rsidRPr="00AF050E">
        <w:rPr>
          <w:rFonts w:hint="eastAsia"/>
          <w:noProof/>
        </w:rPr>
        <w:t>熱コレ</w:t>
      </w:r>
      <w:r w:rsidR="0070449D">
        <w:rPr>
          <w:rFonts w:hint="eastAsia"/>
          <w:noProof/>
        </w:rPr>
        <w:t>2022</w:t>
      </w:r>
      <w:r w:rsidRPr="00AF050E">
        <w:rPr>
          <w:rFonts w:hint="eastAsia"/>
          <w:noProof/>
        </w:rPr>
        <w:t>発表者</w:t>
      </w:r>
      <w:r w:rsidR="00544E35" w:rsidRPr="00AF050E">
        <w:rPr>
          <w:rFonts w:hint="eastAsia"/>
          <w:noProof/>
        </w:rPr>
        <w:t>各位</w:t>
      </w:r>
    </w:p>
    <w:p w14:paraId="7128AD2C" w14:textId="4BF0EB6D" w:rsidR="00544E35" w:rsidRPr="001D383C" w:rsidRDefault="00544E35" w:rsidP="00544E35">
      <w:pPr>
        <w:jc w:val="right"/>
        <w:rPr>
          <w:noProof/>
          <w:sz w:val="20"/>
        </w:rPr>
      </w:pPr>
      <w:r>
        <w:rPr>
          <w:rFonts w:hint="eastAsia"/>
          <w:noProof/>
          <w:sz w:val="20"/>
        </w:rPr>
        <w:t xml:space="preserve">日本機械学会熱工学部門　</w:t>
      </w:r>
      <w:r w:rsidR="00795362">
        <w:rPr>
          <w:rFonts w:hint="eastAsia"/>
          <w:noProof/>
          <w:sz w:val="20"/>
        </w:rPr>
        <w:t>出版委員会</w:t>
      </w:r>
    </w:p>
    <w:p w14:paraId="408866D9" w14:textId="77777777" w:rsidR="00544E35" w:rsidRPr="001D383C" w:rsidRDefault="00544E35" w:rsidP="00544E35">
      <w:pPr>
        <w:jc w:val="right"/>
        <w:rPr>
          <w:noProof/>
          <w:sz w:val="20"/>
        </w:rPr>
      </w:pPr>
    </w:p>
    <w:p w14:paraId="5EB20753" w14:textId="3D1A5671" w:rsidR="00795362" w:rsidRDefault="00544E35" w:rsidP="00544E35">
      <w:pPr>
        <w:spacing w:line="320" w:lineRule="exact"/>
        <w:rPr>
          <w:noProof/>
          <w:sz w:val="20"/>
          <w:szCs w:val="20"/>
        </w:rPr>
      </w:pPr>
      <w:r w:rsidRPr="006760CC">
        <w:rPr>
          <w:rFonts w:hint="eastAsia"/>
          <w:noProof/>
          <w:sz w:val="20"/>
          <w:szCs w:val="20"/>
        </w:rPr>
        <w:t xml:space="preserve">　</w:t>
      </w:r>
      <w:r w:rsidR="00795362">
        <w:rPr>
          <w:rFonts w:hint="eastAsia"/>
          <w:noProof/>
          <w:sz w:val="20"/>
          <w:szCs w:val="20"/>
        </w:rPr>
        <w:t>このたびは，熱工学コンファレンス（</w:t>
      </w:r>
      <w:r w:rsidR="00C75FF1">
        <w:rPr>
          <w:rFonts w:hint="eastAsia"/>
          <w:noProof/>
          <w:sz w:val="20"/>
          <w:szCs w:val="20"/>
        </w:rPr>
        <w:t>オンライン</w:t>
      </w:r>
      <w:r w:rsidR="000A37A0">
        <w:rPr>
          <w:rFonts w:hint="eastAsia"/>
          <w:noProof/>
          <w:sz w:val="20"/>
          <w:szCs w:val="20"/>
        </w:rPr>
        <w:t>，</w:t>
      </w:r>
      <w:r w:rsidR="0070449D">
        <w:rPr>
          <w:rFonts w:hint="eastAsia"/>
          <w:noProof/>
          <w:sz w:val="20"/>
          <w:szCs w:val="20"/>
        </w:rPr>
        <w:t>2022</w:t>
      </w:r>
      <w:r w:rsidR="00795362">
        <w:rPr>
          <w:rFonts w:hint="eastAsia"/>
          <w:noProof/>
          <w:sz w:val="20"/>
          <w:szCs w:val="20"/>
        </w:rPr>
        <w:t>年</w:t>
      </w:r>
      <w:r w:rsidR="00795362">
        <w:rPr>
          <w:rFonts w:hint="eastAsia"/>
          <w:noProof/>
          <w:sz w:val="20"/>
          <w:szCs w:val="20"/>
        </w:rPr>
        <w:t>10</w:t>
      </w:r>
      <w:r w:rsidR="00795362">
        <w:rPr>
          <w:rFonts w:hint="eastAsia"/>
          <w:noProof/>
          <w:sz w:val="20"/>
          <w:szCs w:val="20"/>
        </w:rPr>
        <w:t>月</w:t>
      </w:r>
      <w:r w:rsidR="0070449D">
        <w:rPr>
          <w:rFonts w:hint="eastAsia"/>
          <w:noProof/>
          <w:sz w:val="20"/>
          <w:szCs w:val="20"/>
        </w:rPr>
        <w:t>8</w:t>
      </w:r>
      <w:r w:rsidR="00795362">
        <w:rPr>
          <w:rFonts w:hint="eastAsia"/>
          <w:noProof/>
          <w:sz w:val="20"/>
          <w:szCs w:val="20"/>
        </w:rPr>
        <w:t>〜</w:t>
      </w:r>
      <w:r w:rsidR="0070449D">
        <w:rPr>
          <w:rFonts w:hint="eastAsia"/>
          <w:noProof/>
          <w:sz w:val="20"/>
          <w:szCs w:val="20"/>
        </w:rPr>
        <w:t>9</w:t>
      </w:r>
      <w:r w:rsidR="00795362">
        <w:rPr>
          <w:rFonts w:hint="eastAsia"/>
          <w:noProof/>
          <w:sz w:val="20"/>
          <w:szCs w:val="20"/>
        </w:rPr>
        <w:t>日）の</w:t>
      </w:r>
      <w:r w:rsidR="00795362">
        <w:rPr>
          <w:rFonts w:hint="eastAsia"/>
          <w:noProof/>
          <w:sz w:val="20"/>
          <w:szCs w:val="20"/>
        </w:rPr>
        <w:t>OS</w:t>
      </w:r>
      <w:r w:rsidR="00795362">
        <w:rPr>
          <w:rFonts w:hint="eastAsia"/>
          <w:noProof/>
          <w:sz w:val="20"/>
          <w:szCs w:val="20"/>
        </w:rPr>
        <w:t>「熱工学コレクション</w:t>
      </w:r>
      <w:r w:rsidR="0070449D">
        <w:rPr>
          <w:rFonts w:hint="eastAsia"/>
          <w:noProof/>
          <w:sz w:val="20"/>
          <w:szCs w:val="20"/>
        </w:rPr>
        <w:t>2022</w:t>
      </w:r>
      <w:r w:rsidR="00795362">
        <w:rPr>
          <w:rFonts w:hint="eastAsia"/>
          <w:noProof/>
          <w:sz w:val="20"/>
          <w:szCs w:val="20"/>
        </w:rPr>
        <w:t>（熱コレ</w:t>
      </w:r>
      <w:r w:rsidR="0070449D">
        <w:rPr>
          <w:rFonts w:hint="eastAsia"/>
          <w:noProof/>
          <w:sz w:val="20"/>
          <w:szCs w:val="20"/>
        </w:rPr>
        <w:t>2022</w:t>
      </w:r>
      <w:r w:rsidR="00795362">
        <w:rPr>
          <w:rFonts w:hint="eastAsia"/>
          <w:noProof/>
          <w:sz w:val="20"/>
          <w:szCs w:val="20"/>
        </w:rPr>
        <w:t>）」へ発表をお申し込みいただき，ありがとうございます．</w:t>
      </w:r>
    </w:p>
    <w:p w14:paraId="00BC2B04" w14:textId="61E66CB0" w:rsidR="00110078" w:rsidRDefault="00795362" w:rsidP="00544E35">
      <w:pPr>
        <w:spacing w:line="320" w:lineRule="exact"/>
        <w:rPr>
          <w:noProof/>
          <w:sz w:val="20"/>
          <w:szCs w:val="20"/>
        </w:rPr>
      </w:pPr>
      <w:r>
        <w:rPr>
          <w:rFonts w:hint="eastAsia"/>
          <w:noProof/>
          <w:sz w:val="20"/>
          <w:szCs w:val="20"/>
        </w:rPr>
        <w:t xml:space="preserve">　熱コレでご発表いただいた動画は，後日，熱工学部門ウェ</w:t>
      </w:r>
      <w:r w:rsidR="00564C62">
        <w:rPr>
          <w:rFonts w:hint="eastAsia"/>
          <w:noProof/>
          <w:sz w:val="20"/>
          <w:szCs w:val="20"/>
        </w:rPr>
        <w:t>ブサイト下の「熱工学ギャラリー」で公開したいと考えています．</w:t>
      </w:r>
      <w:r w:rsidR="00544E35" w:rsidRPr="006760CC">
        <w:rPr>
          <w:rFonts w:hint="eastAsia"/>
          <w:noProof/>
          <w:sz w:val="20"/>
          <w:szCs w:val="20"/>
        </w:rPr>
        <w:t>熱工学ギャラリーは，本会会員が研究・教育のために撮影した動画</w:t>
      </w:r>
      <w:r w:rsidR="00544E35">
        <w:rPr>
          <w:rFonts w:hint="eastAsia"/>
          <w:noProof/>
          <w:sz w:val="20"/>
          <w:szCs w:val="20"/>
        </w:rPr>
        <w:t>や画像</w:t>
      </w:r>
      <w:r w:rsidR="00544E35" w:rsidRPr="006760CC">
        <w:rPr>
          <w:rFonts w:hint="eastAsia"/>
          <w:noProof/>
          <w:sz w:val="20"/>
          <w:szCs w:val="20"/>
        </w:rPr>
        <w:t>を</w:t>
      </w:r>
      <w:r w:rsidR="00564C62">
        <w:rPr>
          <w:rFonts w:hint="eastAsia"/>
          <w:noProof/>
          <w:sz w:val="20"/>
          <w:szCs w:val="20"/>
        </w:rPr>
        <w:t>，</w:t>
      </w:r>
      <w:r w:rsidR="00110078">
        <w:rPr>
          <w:rFonts w:hint="eastAsia"/>
          <w:noProof/>
          <w:sz w:val="20"/>
          <w:szCs w:val="20"/>
        </w:rPr>
        <w:t>誰もが閲覧できるようにしたホームページです（動画や画像のダウンロードはできません）</w:t>
      </w:r>
      <w:r w:rsidR="00544E35" w:rsidRPr="006760CC">
        <w:rPr>
          <w:rFonts w:hint="eastAsia"/>
          <w:noProof/>
          <w:sz w:val="20"/>
          <w:szCs w:val="20"/>
        </w:rPr>
        <w:t>．</w:t>
      </w:r>
      <w:r w:rsidR="00110078">
        <w:rPr>
          <w:rFonts w:hint="eastAsia"/>
          <w:noProof/>
          <w:sz w:val="20"/>
          <w:szCs w:val="20"/>
        </w:rPr>
        <w:t>教育に利用していただくだけでなく，</w:t>
      </w:r>
      <w:r w:rsidR="00110078" w:rsidRPr="006A26AB">
        <w:rPr>
          <w:rFonts w:hint="eastAsia"/>
          <w:noProof/>
          <w:sz w:val="20"/>
          <w:szCs w:val="20"/>
        </w:rPr>
        <w:t>熱工学</w:t>
      </w:r>
      <w:r w:rsidR="00110078">
        <w:rPr>
          <w:rFonts w:hint="eastAsia"/>
          <w:noProof/>
          <w:sz w:val="20"/>
          <w:szCs w:val="20"/>
        </w:rPr>
        <w:t>の面白さを広く伝えることを目的としています．</w:t>
      </w:r>
    </w:p>
    <w:p w14:paraId="4BDE6208" w14:textId="7BCFC662" w:rsidR="00544E35" w:rsidRDefault="00110078" w:rsidP="00544E35">
      <w:pPr>
        <w:spacing w:line="320" w:lineRule="exact"/>
        <w:rPr>
          <w:noProof/>
          <w:sz w:val="20"/>
          <w:szCs w:val="20"/>
        </w:rPr>
      </w:pPr>
      <w:r>
        <w:rPr>
          <w:rFonts w:hint="eastAsia"/>
          <w:noProof/>
          <w:sz w:val="20"/>
          <w:szCs w:val="20"/>
        </w:rPr>
        <w:t xml:space="preserve">　</w:t>
      </w:r>
      <w:r w:rsidR="00795362">
        <w:rPr>
          <w:rFonts w:hint="eastAsia"/>
          <w:noProof/>
          <w:sz w:val="20"/>
          <w:szCs w:val="20"/>
        </w:rPr>
        <w:t>動画の公開は，発表者の同意</w:t>
      </w:r>
      <w:r w:rsidR="00883F3E">
        <w:rPr>
          <w:rFonts w:hint="eastAsia"/>
          <w:noProof/>
          <w:sz w:val="20"/>
          <w:szCs w:val="20"/>
        </w:rPr>
        <w:t>を得て</w:t>
      </w:r>
      <w:r w:rsidR="00795362">
        <w:rPr>
          <w:rFonts w:hint="eastAsia"/>
          <w:noProof/>
          <w:sz w:val="20"/>
          <w:szCs w:val="20"/>
        </w:rPr>
        <w:t>行われます．つきましては，以下の参加票に記入して出版委員会までご返信くださいますようお願い申し上げます．</w:t>
      </w:r>
    </w:p>
    <w:tbl>
      <w:tblPr>
        <w:tblStyle w:val="a5"/>
        <w:tblW w:w="0" w:type="auto"/>
        <w:tblInd w:w="392" w:type="dxa"/>
        <w:tblLayout w:type="fixed"/>
        <w:tblLook w:val="04A0" w:firstRow="1" w:lastRow="0" w:firstColumn="1" w:lastColumn="0" w:noHBand="0" w:noVBand="1"/>
      </w:tblPr>
      <w:tblGrid>
        <w:gridCol w:w="1134"/>
        <w:gridCol w:w="567"/>
        <w:gridCol w:w="1616"/>
        <w:gridCol w:w="1474"/>
        <w:gridCol w:w="1474"/>
        <w:gridCol w:w="255"/>
        <w:gridCol w:w="1219"/>
        <w:gridCol w:w="1475"/>
      </w:tblGrid>
      <w:tr w:rsidR="00544E35" w14:paraId="0CB0CF1D" w14:textId="77777777" w:rsidTr="00544E35">
        <w:trPr>
          <w:trHeight w:val="697"/>
        </w:trPr>
        <w:tc>
          <w:tcPr>
            <w:tcW w:w="9214" w:type="dxa"/>
            <w:gridSpan w:val="8"/>
            <w:tcBorders>
              <w:top w:val="nil"/>
              <w:left w:val="nil"/>
              <w:right w:val="nil"/>
            </w:tcBorders>
            <w:vAlign w:val="bottom"/>
          </w:tcPr>
          <w:p w14:paraId="5243C386" w14:textId="703C203F" w:rsidR="00544E35" w:rsidRPr="006760CC" w:rsidRDefault="00544E35" w:rsidP="00544E35">
            <w:pPr>
              <w:rPr>
                <w:sz w:val="20"/>
              </w:rPr>
            </w:pPr>
            <w:r>
              <w:rPr>
                <w:rFonts w:hint="eastAsia"/>
                <w:sz w:val="20"/>
              </w:rPr>
              <w:t>動画</w:t>
            </w:r>
            <w:r w:rsidR="00795362">
              <w:rPr>
                <w:rFonts w:hint="eastAsia"/>
                <w:sz w:val="20"/>
              </w:rPr>
              <w:t>公開の可否</w:t>
            </w:r>
          </w:p>
        </w:tc>
      </w:tr>
      <w:tr w:rsidR="00795362" w14:paraId="57ACA261" w14:textId="77777777" w:rsidTr="00715A66">
        <w:trPr>
          <w:trHeight w:val="697"/>
        </w:trPr>
        <w:tc>
          <w:tcPr>
            <w:tcW w:w="9214" w:type="dxa"/>
            <w:gridSpan w:val="8"/>
            <w:vAlign w:val="center"/>
          </w:tcPr>
          <w:p w14:paraId="5EB8193A" w14:textId="1EB6997D" w:rsidR="00795362" w:rsidRDefault="00795362" w:rsidP="00544E35">
            <w:pPr>
              <w:rPr>
                <w:sz w:val="20"/>
              </w:rPr>
            </w:pPr>
            <w:r>
              <w:rPr>
                <w:sz w:val="20"/>
              </w:rPr>
              <w:fldChar w:fldCharType="begin">
                <w:ffData>
                  <w:name w:val="Check4"/>
                  <w:enabled/>
                  <w:calcOnExit w:val="0"/>
                  <w:checkBox>
                    <w:sizeAuto/>
                    <w:default w:val="0"/>
                    <w:checked w:val="0"/>
                  </w:checkBox>
                </w:ffData>
              </w:fldChar>
            </w:r>
            <w:r>
              <w:rPr>
                <w:sz w:val="20"/>
              </w:rPr>
              <w:instrText xml:space="preserve"> FORMCHECKBOX </w:instrText>
            </w:r>
            <w:r w:rsidR="00FC04B7">
              <w:rPr>
                <w:sz w:val="20"/>
              </w:rPr>
            </w:r>
            <w:r w:rsidR="00CB7727">
              <w:rPr>
                <w:sz w:val="20"/>
              </w:rPr>
              <w:fldChar w:fldCharType="separate"/>
            </w:r>
            <w:r>
              <w:rPr>
                <w:sz w:val="20"/>
              </w:rPr>
              <w:fldChar w:fldCharType="end"/>
            </w:r>
            <w:r>
              <w:rPr>
                <w:sz w:val="20"/>
              </w:rPr>
              <w:t xml:space="preserve"> </w:t>
            </w:r>
            <w:r>
              <w:rPr>
                <w:rFonts w:hint="eastAsia"/>
                <w:sz w:val="20"/>
              </w:rPr>
              <w:t xml:space="preserve">可　　　　　</w:t>
            </w:r>
            <w:r>
              <w:rPr>
                <w:sz w:val="20"/>
              </w:rPr>
              <w:fldChar w:fldCharType="begin">
                <w:ffData>
                  <w:name w:val="Check4"/>
                  <w:enabled/>
                  <w:calcOnExit w:val="0"/>
                  <w:checkBox>
                    <w:sizeAuto/>
                    <w:default w:val="0"/>
                    <w:checked w:val="0"/>
                  </w:checkBox>
                </w:ffData>
              </w:fldChar>
            </w:r>
            <w:r>
              <w:rPr>
                <w:sz w:val="20"/>
              </w:rPr>
              <w:instrText xml:space="preserve"> FORMCHECKBOX </w:instrText>
            </w:r>
            <w:r w:rsidR="00CB7727">
              <w:rPr>
                <w:sz w:val="20"/>
              </w:rPr>
            </w:r>
            <w:r w:rsidR="00CB7727">
              <w:rPr>
                <w:sz w:val="20"/>
              </w:rPr>
              <w:fldChar w:fldCharType="separate"/>
            </w:r>
            <w:r>
              <w:rPr>
                <w:sz w:val="20"/>
              </w:rPr>
              <w:fldChar w:fldCharType="end"/>
            </w:r>
            <w:r>
              <w:rPr>
                <w:sz w:val="20"/>
              </w:rPr>
              <w:t xml:space="preserve"> </w:t>
            </w:r>
            <w:r>
              <w:rPr>
                <w:rFonts w:hint="eastAsia"/>
                <w:sz w:val="20"/>
              </w:rPr>
              <w:t>否（否の場合，以下の項目</w:t>
            </w:r>
            <w:r w:rsidR="00AF050E">
              <w:rPr>
                <w:rFonts w:hint="eastAsia"/>
                <w:sz w:val="20"/>
              </w:rPr>
              <w:t>へ</w:t>
            </w:r>
            <w:r>
              <w:rPr>
                <w:rFonts w:hint="eastAsia"/>
                <w:sz w:val="20"/>
              </w:rPr>
              <w:t>のご記入は不要です．）</w:t>
            </w:r>
          </w:p>
        </w:tc>
      </w:tr>
      <w:tr w:rsidR="00795362" w14:paraId="67B0C68B" w14:textId="77777777" w:rsidTr="00795362">
        <w:trPr>
          <w:trHeight w:val="697"/>
        </w:trPr>
        <w:tc>
          <w:tcPr>
            <w:tcW w:w="1701" w:type="dxa"/>
            <w:gridSpan w:val="2"/>
            <w:tcBorders>
              <w:left w:val="nil"/>
              <w:right w:val="nil"/>
            </w:tcBorders>
            <w:vAlign w:val="bottom"/>
          </w:tcPr>
          <w:p w14:paraId="5B00F410" w14:textId="11C3A707" w:rsidR="00795362" w:rsidRDefault="00795362" w:rsidP="00795362">
            <w:pPr>
              <w:jc w:val="left"/>
              <w:rPr>
                <w:sz w:val="20"/>
              </w:rPr>
            </w:pPr>
            <w:r>
              <w:rPr>
                <w:rFonts w:hint="eastAsia"/>
                <w:sz w:val="20"/>
              </w:rPr>
              <w:t>動画の基本情報</w:t>
            </w:r>
          </w:p>
        </w:tc>
        <w:tc>
          <w:tcPr>
            <w:tcW w:w="7513" w:type="dxa"/>
            <w:gridSpan w:val="6"/>
            <w:tcBorders>
              <w:left w:val="nil"/>
              <w:right w:val="nil"/>
            </w:tcBorders>
            <w:vAlign w:val="center"/>
          </w:tcPr>
          <w:p w14:paraId="4E9FE8BF" w14:textId="77777777" w:rsidR="00795362" w:rsidRDefault="00795362" w:rsidP="00544E35">
            <w:pPr>
              <w:rPr>
                <w:sz w:val="20"/>
              </w:rPr>
            </w:pPr>
          </w:p>
        </w:tc>
      </w:tr>
      <w:tr w:rsidR="00795362" w14:paraId="7324EBF6" w14:textId="77777777" w:rsidTr="005E7A98">
        <w:trPr>
          <w:trHeight w:val="450"/>
        </w:trPr>
        <w:tc>
          <w:tcPr>
            <w:tcW w:w="1701" w:type="dxa"/>
            <w:gridSpan w:val="2"/>
            <w:vAlign w:val="center"/>
          </w:tcPr>
          <w:p w14:paraId="165EF3B9" w14:textId="2BC40607" w:rsidR="00A81BF7" w:rsidRDefault="005E7A98" w:rsidP="00544E35">
            <w:pPr>
              <w:rPr>
                <w:sz w:val="20"/>
              </w:rPr>
            </w:pPr>
            <w:r>
              <w:rPr>
                <w:rFonts w:hint="eastAsia"/>
                <w:sz w:val="20"/>
              </w:rPr>
              <w:t>動画タイトル</w:t>
            </w:r>
          </w:p>
        </w:tc>
        <w:tc>
          <w:tcPr>
            <w:tcW w:w="7513" w:type="dxa"/>
            <w:gridSpan w:val="6"/>
            <w:vAlign w:val="center"/>
          </w:tcPr>
          <w:p w14:paraId="53B8C9DC" w14:textId="723AF091" w:rsidR="00795362" w:rsidRDefault="005E7A98" w:rsidP="00544E35">
            <w:pPr>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sidR="00AA4F49">
              <w:rPr>
                <w:sz w:val="20"/>
              </w:rPr>
              <w:t> </w:t>
            </w:r>
            <w:r w:rsidR="00AA4F49">
              <w:rPr>
                <w:sz w:val="20"/>
              </w:rPr>
              <w:t> </w:t>
            </w:r>
            <w:r w:rsidR="00AA4F49">
              <w:rPr>
                <w:sz w:val="20"/>
              </w:rPr>
              <w:t> </w:t>
            </w:r>
            <w:r w:rsidR="00AA4F49">
              <w:rPr>
                <w:sz w:val="20"/>
              </w:rPr>
              <w:t> </w:t>
            </w:r>
            <w:r w:rsidR="00AA4F49">
              <w:rPr>
                <w:sz w:val="20"/>
              </w:rPr>
              <w:t> </w:t>
            </w:r>
            <w:r>
              <w:rPr>
                <w:sz w:val="20"/>
              </w:rPr>
              <w:fldChar w:fldCharType="end"/>
            </w:r>
          </w:p>
        </w:tc>
      </w:tr>
      <w:tr w:rsidR="005E7A98" w14:paraId="4F6BECB4" w14:textId="77777777" w:rsidTr="00544E35">
        <w:trPr>
          <w:trHeight w:val="697"/>
        </w:trPr>
        <w:tc>
          <w:tcPr>
            <w:tcW w:w="1701" w:type="dxa"/>
            <w:gridSpan w:val="2"/>
            <w:vAlign w:val="center"/>
          </w:tcPr>
          <w:p w14:paraId="57F0DAE2" w14:textId="77777777" w:rsidR="005E7A98" w:rsidRDefault="005E7A98" w:rsidP="0095382A">
            <w:pPr>
              <w:rPr>
                <w:sz w:val="20"/>
              </w:rPr>
            </w:pPr>
            <w:r>
              <w:rPr>
                <w:rFonts w:hint="eastAsia"/>
                <w:sz w:val="20"/>
              </w:rPr>
              <w:t>ジャンル</w:t>
            </w:r>
          </w:p>
          <w:p w14:paraId="6CEB15A5" w14:textId="4E09F122" w:rsidR="005E7A98" w:rsidRDefault="005E7A98" w:rsidP="00544E35">
            <w:pPr>
              <w:rPr>
                <w:sz w:val="20"/>
              </w:rPr>
            </w:pPr>
            <w:r>
              <w:rPr>
                <w:rFonts w:hint="eastAsia"/>
                <w:sz w:val="20"/>
              </w:rPr>
              <w:t>（複数可）</w:t>
            </w:r>
          </w:p>
        </w:tc>
        <w:tc>
          <w:tcPr>
            <w:tcW w:w="7513" w:type="dxa"/>
            <w:gridSpan w:val="6"/>
            <w:vAlign w:val="center"/>
          </w:tcPr>
          <w:p w14:paraId="6E7487CE" w14:textId="51742169" w:rsidR="005E7A98" w:rsidRDefault="005E7A98" w:rsidP="0095382A">
            <w:pPr>
              <w:rPr>
                <w:sz w:val="20"/>
              </w:rPr>
            </w:pPr>
            <w:r>
              <w:rPr>
                <w:sz w:val="20"/>
              </w:rPr>
              <w:fldChar w:fldCharType="begin">
                <w:ffData>
                  <w:name w:val="Check4"/>
                  <w:enabled/>
                  <w:calcOnExit w:val="0"/>
                  <w:checkBox>
                    <w:sizeAuto/>
                    <w:default w:val="0"/>
                    <w:checked w:val="0"/>
                  </w:checkBox>
                </w:ffData>
              </w:fldChar>
            </w:r>
            <w:r>
              <w:rPr>
                <w:sz w:val="20"/>
              </w:rPr>
              <w:instrText xml:space="preserve"> FORMCHECKBOX </w:instrText>
            </w:r>
            <w:r w:rsidR="00FC04B7">
              <w:rPr>
                <w:sz w:val="20"/>
              </w:rPr>
            </w:r>
            <w:r w:rsidR="00CB7727">
              <w:rPr>
                <w:sz w:val="20"/>
              </w:rPr>
              <w:fldChar w:fldCharType="separate"/>
            </w:r>
            <w:r>
              <w:rPr>
                <w:sz w:val="20"/>
              </w:rPr>
              <w:fldChar w:fldCharType="end"/>
            </w:r>
            <w:r>
              <w:rPr>
                <w:sz w:val="20"/>
              </w:rPr>
              <w:t xml:space="preserve"> </w:t>
            </w:r>
            <w:r>
              <w:rPr>
                <w:rFonts w:hint="eastAsia"/>
                <w:sz w:val="20"/>
              </w:rPr>
              <w:t xml:space="preserve">教育（高校生向け）　　　　　</w:t>
            </w:r>
            <w:r>
              <w:rPr>
                <w:sz w:val="20"/>
              </w:rPr>
              <w:fldChar w:fldCharType="begin">
                <w:ffData>
                  <w:name w:val="Check4"/>
                  <w:enabled/>
                  <w:calcOnExit w:val="0"/>
                  <w:checkBox>
                    <w:sizeAuto/>
                    <w:default w:val="0"/>
                    <w:checked w:val="0"/>
                  </w:checkBox>
                </w:ffData>
              </w:fldChar>
            </w:r>
            <w:r>
              <w:rPr>
                <w:sz w:val="20"/>
              </w:rPr>
              <w:instrText xml:space="preserve"> FORMCHECKBOX </w:instrText>
            </w:r>
            <w:r w:rsidR="00CB7727">
              <w:rPr>
                <w:sz w:val="20"/>
              </w:rPr>
            </w:r>
            <w:r w:rsidR="00CB7727">
              <w:rPr>
                <w:sz w:val="20"/>
              </w:rPr>
              <w:fldChar w:fldCharType="separate"/>
            </w:r>
            <w:r>
              <w:rPr>
                <w:sz w:val="20"/>
              </w:rPr>
              <w:fldChar w:fldCharType="end"/>
            </w:r>
            <w:r>
              <w:rPr>
                <w:sz w:val="20"/>
              </w:rPr>
              <w:t xml:space="preserve"> </w:t>
            </w:r>
            <w:r>
              <w:rPr>
                <w:rFonts w:hint="eastAsia"/>
                <w:sz w:val="20"/>
              </w:rPr>
              <w:t>教育（一般向け）</w:t>
            </w:r>
          </w:p>
          <w:p w14:paraId="11AA5AD9" w14:textId="01777074" w:rsidR="005E7A98" w:rsidRDefault="005E7A98" w:rsidP="00F36427">
            <w:pP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CB7727">
              <w:rPr>
                <w:sz w:val="20"/>
              </w:rPr>
            </w:r>
            <w:r w:rsidR="00CB7727">
              <w:rPr>
                <w:sz w:val="20"/>
              </w:rPr>
              <w:fldChar w:fldCharType="separate"/>
            </w:r>
            <w:r>
              <w:rPr>
                <w:sz w:val="20"/>
              </w:rPr>
              <w:fldChar w:fldCharType="end"/>
            </w:r>
            <w:r>
              <w:rPr>
                <w:sz w:val="20"/>
              </w:rPr>
              <w:t xml:space="preserve"> </w:t>
            </w:r>
            <w:r>
              <w:rPr>
                <w:rFonts w:hint="eastAsia"/>
                <w:sz w:val="20"/>
              </w:rPr>
              <w:t xml:space="preserve">教育（大学生以上向け）　　　</w:t>
            </w:r>
            <w:r>
              <w:rPr>
                <w:sz w:val="20"/>
              </w:rPr>
              <w:fldChar w:fldCharType="begin">
                <w:ffData>
                  <w:name w:val="Check4"/>
                  <w:enabled/>
                  <w:calcOnExit w:val="0"/>
                  <w:checkBox>
                    <w:sizeAuto/>
                    <w:default w:val="0"/>
                  </w:checkBox>
                </w:ffData>
              </w:fldChar>
            </w:r>
            <w:r>
              <w:rPr>
                <w:sz w:val="20"/>
              </w:rPr>
              <w:instrText xml:space="preserve"> FORMCHECKBOX </w:instrText>
            </w:r>
            <w:r w:rsidR="00CB7727">
              <w:rPr>
                <w:sz w:val="20"/>
              </w:rPr>
            </w:r>
            <w:r w:rsidR="00CB7727">
              <w:rPr>
                <w:sz w:val="20"/>
              </w:rPr>
              <w:fldChar w:fldCharType="separate"/>
            </w:r>
            <w:r>
              <w:rPr>
                <w:sz w:val="20"/>
              </w:rPr>
              <w:fldChar w:fldCharType="end"/>
            </w:r>
            <w:r>
              <w:rPr>
                <w:sz w:val="20"/>
              </w:rPr>
              <w:t xml:space="preserve"> </w:t>
            </w:r>
            <w:r>
              <w:rPr>
                <w:rFonts w:hint="eastAsia"/>
                <w:sz w:val="20"/>
              </w:rPr>
              <w:t>研究</w:t>
            </w:r>
          </w:p>
        </w:tc>
      </w:tr>
      <w:tr w:rsidR="005E7A98" w14:paraId="0F5BB9D8" w14:textId="77777777" w:rsidTr="00544E35">
        <w:trPr>
          <w:trHeight w:val="697"/>
        </w:trPr>
        <w:tc>
          <w:tcPr>
            <w:tcW w:w="1701" w:type="dxa"/>
            <w:gridSpan w:val="2"/>
            <w:vAlign w:val="center"/>
          </w:tcPr>
          <w:p w14:paraId="14DE5B0D" w14:textId="77777777" w:rsidR="005E7A98" w:rsidRPr="006760CC" w:rsidRDefault="005E7A98" w:rsidP="00544E35">
            <w:pPr>
              <w:rPr>
                <w:sz w:val="20"/>
              </w:rPr>
            </w:pPr>
            <w:r w:rsidRPr="006760CC">
              <w:rPr>
                <w:rFonts w:hint="eastAsia"/>
                <w:sz w:val="20"/>
              </w:rPr>
              <w:t>カテゴリー</w:t>
            </w:r>
          </w:p>
        </w:tc>
        <w:tc>
          <w:tcPr>
            <w:tcW w:w="7513" w:type="dxa"/>
            <w:gridSpan w:val="6"/>
            <w:vAlign w:val="center"/>
          </w:tcPr>
          <w:p w14:paraId="3157C635" w14:textId="4FEF1859" w:rsidR="005E7A98" w:rsidRDefault="005E7A98" w:rsidP="00544E35">
            <w:pPr>
              <w:rPr>
                <w:sz w:val="20"/>
              </w:rPr>
            </w:pPr>
            <w:r>
              <w:rPr>
                <w:sz w:val="20"/>
              </w:rPr>
              <w:fldChar w:fldCharType="begin">
                <w:ffData>
                  <w:name w:val=""/>
                  <w:enabled/>
                  <w:calcOnExit w:val="0"/>
                  <w:ddList>
                    <w:listEntry w:val="カテゴリーを選択して下さい．"/>
                    <w:listEntry w:val="1. 熱伝導"/>
                    <w:listEntry w:val="2. 対流"/>
                    <w:listEntry w:val="3. ふく射"/>
                    <w:listEntry w:val="4. 沸騰・凝縮"/>
                    <w:listEntry w:val="5. 融解・凝固"/>
                    <w:listEntry w:val="6. 物質伝達"/>
                    <w:listEntry w:val="7. 燃焼"/>
                    <w:listEntry w:val="8. 熱機関とサイクル"/>
                    <w:listEntry w:val="9. 熱交換器"/>
                    <w:listEntry w:val="10. 計測技術"/>
                    <w:listEntry w:val="11. その他"/>
                  </w:ddList>
                </w:ffData>
              </w:fldChar>
            </w:r>
            <w:r>
              <w:rPr>
                <w:sz w:val="20"/>
              </w:rPr>
              <w:instrText xml:space="preserve"> FORMDROPDOWN </w:instrText>
            </w:r>
            <w:r w:rsidR="00CB7727">
              <w:rPr>
                <w:sz w:val="20"/>
              </w:rPr>
            </w:r>
            <w:r w:rsidR="00CB7727">
              <w:rPr>
                <w:sz w:val="20"/>
              </w:rPr>
              <w:fldChar w:fldCharType="separate"/>
            </w:r>
            <w:r>
              <w:rPr>
                <w:sz w:val="20"/>
              </w:rPr>
              <w:fldChar w:fldCharType="end"/>
            </w:r>
          </w:p>
        </w:tc>
      </w:tr>
      <w:tr w:rsidR="005E7A98" w14:paraId="3D21153C" w14:textId="77777777" w:rsidTr="00544E35">
        <w:trPr>
          <w:trHeight w:val="717"/>
        </w:trPr>
        <w:tc>
          <w:tcPr>
            <w:tcW w:w="1701" w:type="dxa"/>
            <w:gridSpan w:val="2"/>
            <w:vAlign w:val="center"/>
          </w:tcPr>
          <w:p w14:paraId="4CF55E19" w14:textId="77777777" w:rsidR="005E7A98" w:rsidRDefault="005E7A98" w:rsidP="00544E35">
            <w:pPr>
              <w:rPr>
                <w:sz w:val="20"/>
              </w:rPr>
            </w:pPr>
            <w:r>
              <w:rPr>
                <w:rFonts w:hint="eastAsia"/>
                <w:sz w:val="20"/>
              </w:rPr>
              <w:t>キーワード</w:t>
            </w:r>
          </w:p>
          <w:p w14:paraId="7C27BB9F" w14:textId="77777777" w:rsidR="005E7A98" w:rsidRPr="006760CC" w:rsidRDefault="005E7A98" w:rsidP="00544E35">
            <w:pPr>
              <w:rPr>
                <w:sz w:val="20"/>
              </w:rPr>
            </w:pPr>
            <w:r>
              <w:rPr>
                <w:rFonts w:hint="eastAsia"/>
                <w:sz w:val="20"/>
              </w:rPr>
              <w:t>（</w:t>
            </w:r>
            <w:r>
              <w:rPr>
                <w:rFonts w:hint="eastAsia"/>
                <w:sz w:val="20"/>
              </w:rPr>
              <w:t>5</w:t>
            </w:r>
            <w:r>
              <w:rPr>
                <w:rFonts w:hint="eastAsia"/>
                <w:sz w:val="20"/>
              </w:rPr>
              <w:t>つまで）</w:t>
            </w:r>
          </w:p>
        </w:tc>
        <w:tc>
          <w:tcPr>
            <w:tcW w:w="1616" w:type="dxa"/>
            <w:vAlign w:val="center"/>
          </w:tcPr>
          <w:p w14:paraId="1B55BB19" w14:textId="78AEB686" w:rsidR="005E7A98" w:rsidRPr="006760CC" w:rsidRDefault="005E7A98" w:rsidP="00C111D4">
            <w:pPr>
              <w:rPr>
                <w:sz w:val="20"/>
              </w:rPr>
            </w:pPr>
            <w:r>
              <w:rPr>
                <w:rFonts w:hint="eastAsia"/>
                <w:sz w:val="20"/>
              </w:rPr>
              <w:t>①</w:t>
            </w:r>
            <w:r>
              <w:rPr>
                <w:sz w:val="20"/>
              </w:rPr>
              <w:fldChar w:fldCharType="begin">
                <w:ffData>
                  <w:name w:val="Text1"/>
                  <w:enabled/>
                  <w:calcOnExit w:val="0"/>
                  <w:textInput/>
                </w:ffData>
              </w:fldChar>
            </w:r>
            <w:bookmarkStart w:id="1" w:name="Tex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c>
          <w:tcPr>
            <w:tcW w:w="1474" w:type="dxa"/>
            <w:vAlign w:val="center"/>
          </w:tcPr>
          <w:p w14:paraId="42F77D22" w14:textId="67074F6E" w:rsidR="005E7A98" w:rsidRPr="006760CC" w:rsidRDefault="005E7A98" w:rsidP="00544E35">
            <w:pPr>
              <w:rPr>
                <w:sz w:val="20"/>
              </w:rPr>
            </w:pPr>
            <w:r>
              <w:rPr>
                <w:rFonts w:hint="eastAsia"/>
                <w:sz w:val="20"/>
              </w:rPr>
              <w:t>②</w:t>
            </w:r>
            <w:r>
              <w:rPr>
                <w:sz w:val="20"/>
              </w:rPr>
              <w:fldChar w:fldCharType="begin">
                <w:ffData>
                  <w:name w:val="Text2"/>
                  <w:enabled/>
                  <w:calcOnExit w:val="0"/>
                  <w:textInput/>
                </w:ffData>
              </w:fldChar>
            </w:r>
            <w:bookmarkStart w:id="2"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1474" w:type="dxa"/>
            <w:vAlign w:val="center"/>
          </w:tcPr>
          <w:p w14:paraId="2B884D08" w14:textId="2ECFE4DF" w:rsidR="005E7A98" w:rsidRPr="006760CC" w:rsidRDefault="005E7A98" w:rsidP="00544E35">
            <w:pPr>
              <w:rPr>
                <w:sz w:val="20"/>
              </w:rPr>
            </w:pPr>
            <w:r>
              <w:rPr>
                <w:rFonts w:hint="eastAsia"/>
                <w:sz w:val="20"/>
              </w:rPr>
              <w:t>③</w:t>
            </w:r>
            <w:r>
              <w:rPr>
                <w:sz w:val="20"/>
              </w:rPr>
              <w:fldChar w:fldCharType="begin">
                <w:ffData>
                  <w:name w:val="Text3"/>
                  <w:enabled/>
                  <w:calcOnExit w:val="0"/>
                  <w:textInput/>
                </w:ffData>
              </w:fldChar>
            </w:r>
            <w:bookmarkStart w:id="3"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c>
          <w:tcPr>
            <w:tcW w:w="1474" w:type="dxa"/>
            <w:gridSpan w:val="2"/>
            <w:vAlign w:val="center"/>
          </w:tcPr>
          <w:p w14:paraId="26FFF0EB" w14:textId="7D959322" w:rsidR="005E7A98" w:rsidRPr="006760CC" w:rsidRDefault="005E7A98" w:rsidP="00544E35">
            <w:pPr>
              <w:rPr>
                <w:sz w:val="20"/>
              </w:rPr>
            </w:pPr>
            <w:r>
              <w:rPr>
                <w:rFonts w:hint="eastAsia"/>
                <w:sz w:val="20"/>
              </w:rPr>
              <w:t>④</w:t>
            </w:r>
            <w:r>
              <w:rPr>
                <w:sz w:val="20"/>
              </w:rPr>
              <w:fldChar w:fldCharType="begin">
                <w:ffData>
                  <w:name w:val="Text4"/>
                  <w:enabled/>
                  <w:calcOnExit w:val="0"/>
                  <w:textInput/>
                </w:ffData>
              </w:fldChar>
            </w:r>
            <w:bookmarkStart w:id="4"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1475" w:type="dxa"/>
            <w:vAlign w:val="center"/>
          </w:tcPr>
          <w:p w14:paraId="43CA2603" w14:textId="442405BE" w:rsidR="005E7A98" w:rsidRPr="006760CC" w:rsidRDefault="005E7A98" w:rsidP="00544E35">
            <w:pPr>
              <w:rPr>
                <w:sz w:val="20"/>
              </w:rPr>
            </w:pPr>
            <w:r>
              <w:rPr>
                <w:rFonts w:hint="eastAsia"/>
                <w:sz w:val="20"/>
              </w:rPr>
              <w:t>⑤</w:t>
            </w:r>
            <w:r>
              <w:rPr>
                <w:sz w:val="20"/>
              </w:rPr>
              <w:fldChar w:fldCharType="begin">
                <w:ffData>
                  <w:name w:val="Text5"/>
                  <w:enabled/>
                  <w:calcOnExit w:val="0"/>
                  <w:textInput/>
                </w:ffData>
              </w:fldChar>
            </w:r>
            <w:bookmarkStart w:id="5"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5E7A98" w14:paraId="32740A03" w14:textId="77777777" w:rsidTr="00544E35">
        <w:tc>
          <w:tcPr>
            <w:tcW w:w="1701" w:type="dxa"/>
            <w:gridSpan w:val="2"/>
            <w:vAlign w:val="center"/>
          </w:tcPr>
          <w:p w14:paraId="6D08F708" w14:textId="77777777" w:rsidR="005E7A98" w:rsidRDefault="005E7A98" w:rsidP="00544E35">
            <w:pPr>
              <w:spacing w:line="280" w:lineRule="exact"/>
              <w:rPr>
                <w:sz w:val="20"/>
              </w:rPr>
            </w:pPr>
            <w:r>
              <w:rPr>
                <w:rFonts w:hint="eastAsia"/>
                <w:sz w:val="20"/>
              </w:rPr>
              <w:t>右の注意文をコンテンツとともに表示します．ご希望の注意文をチェックして下さい．</w:t>
            </w:r>
          </w:p>
        </w:tc>
        <w:tc>
          <w:tcPr>
            <w:tcW w:w="7513" w:type="dxa"/>
            <w:gridSpan w:val="6"/>
            <w:vAlign w:val="center"/>
          </w:tcPr>
          <w:p w14:paraId="0BF9ED5D" w14:textId="1D2D4228" w:rsidR="005E7A98" w:rsidRPr="003407C8" w:rsidRDefault="005E7A98" w:rsidP="00544E35">
            <w:pPr>
              <w:spacing w:line="320" w:lineRule="exact"/>
              <w:rPr>
                <w:sz w:val="20"/>
                <w:szCs w:val="20"/>
              </w:rPr>
            </w:pPr>
            <w:r w:rsidRPr="003407C8">
              <w:rPr>
                <w:sz w:val="20"/>
                <w:szCs w:val="20"/>
              </w:rPr>
              <w:fldChar w:fldCharType="begin">
                <w:ffData>
                  <w:name w:val="Check1"/>
                  <w:enabled/>
                  <w:calcOnExit w:val="0"/>
                  <w:checkBox>
                    <w:sizeAuto/>
                    <w:default w:val="0"/>
                    <w:checked w:val="0"/>
                  </w:checkBox>
                </w:ffData>
              </w:fldChar>
            </w:r>
            <w:r w:rsidRPr="003407C8">
              <w:rPr>
                <w:sz w:val="20"/>
                <w:szCs w:val="20"/>
              </w:rPr>
              <w:instrText xml:space="preserve"> FORMCHECKBOX </w:instrText>
            </w:r>
            <w:r w:rsidR="00FC04B7" w:rsidRPr="003407C8">
              <w:rPr>
                <w:sz w:val="20"/>
                <w:szCs w:val="20"/>
              </w:rPr>
            </w:r>
            <w:r w:rsidR="00CB7727">
              <w:rPr>
                <w:sz w:val="20"/>
                <w:szCs w:val="20"/>
              </w:rPr>
              <w:fldChar w:fldCharType="separate"/>
            </w:r>
            <w:r w:rsidRPr="003407C8">
              <w:rPr>
                <w:sz w:val="20"/>
                <w:szCs w:val="20"/>
              </w:rPr>
              <w:fldChar w:fldCharType="end"/>
            </w:r>
            <w:r w:rsidRPr="003407C8">
              <w:rPr>
                <w:rFonts w:hint="eastAsia"/>
                <w:sz w:val="20"/>
                <w:szCs w:val="20"/>
              </w:rPr>
              <w:t xml:space="preserve">　「この動画をダウンロードすることはできません．」</w:t>
            </w:r>
          </w:p>
          <w:p w14:paraId="0E13BB37" w14:textId="77777777" w:rsidR="005E7A98" w:rsidRPr="003407C8" w:rsidRDefault="005E7A98" w:rsidP="00544E35">
            <w:pPr>
              <w:spacing w:line="320" w:lineRule="exact"/>
              <w:rPr>
                <w:sz w:val="20"/>
                <w:szCs w:val="20"/>
              </w:rPr>
            </w:pPr>
          </w:p>
          <w:p w14:paraId="2601E9D3" w14:textId="4A245C44" w:rsidR="005E7A98" w:rsidRPr="008E407F" w:rsidRDefault="005E7A98" w:rsidP="00544E35">
            <w:pPr>
              <w:spacing w:line="320" w:lineRule="exact"/>
              <w:ind w:left="458" w:hangingChars="229" w:hanging="458"/>
            </w:pPr>
            <w:r w:rsidRPr="003407C8">
              <w:rPr>
                <w:sz w:val="20"/>
                <w:szCs w:val="20"/>
              </w:rPr>
              <w:fldChar w:fldCharType="begin">
                <w:ffData>
                  <w:name w:val="Check1"/>
                  <w:enabled/>
                  <w:calcOnExit w:val="0"/>
                  <w:checkBox>
                    <w:sizeAuto/>
                    <w:default w:val="0"/>
                    <w:checked w:val="0"/>
                  </w:checkBox>
                </w:ffData>
              </w:fldChar>
            </w:r>
            <w:r w:rsidRPr="003407C8">
              <w:rPr>
                <w:sz w:val="20"/>
                <w:szCs w:val="20"/>
              </w:rPr>
              <w:instrText xml:space="preserve"> FORMCHECKBOX </w:instrText>
            </w:r>
            <w:r w:rsidR="00FC04B7" w:rsidRPr="003407C8">
              <w:rPr>
                <w:sz w:val="20"/>
                <w:szCs w:val="20"/>
              </w:rPr>
            </w:r>
            <w:r w:rsidR="00CB7727">
              <w:rPr>
                <w:sz w:val="20"/>
                <w:szCs w:val="20"/>
              </w:rPr>
              <w:fldChar w:fldCharType="separate"/>
            </w:r>
            <w:r w:rsidRPr="003407C8">
              <w:rPr>
                <w:sz w:val="20"/>
                <w:szCs w:val="20"/>
              </w:rPr>
              <w:fldChar w:fldCharType="end"/>
            </w:r>
            <w:r w:rsidRPr="003407C8">
              <w:rPr>
                <w:rFonts w:hint="eastAsia"/>
                <w:sz w:val="20"/>
                <w:szCs w:val="20"/>
              </w:rPr>
              <w:t xml:space="preserve">　「この動画をダウンロードすることはできません．ただし，教育目的のために動画ファイルの提供を希望する方は，直接，本コンテンツの投稿者にお問い合わせ下さい．」</w:t>
            </w:r>
          </w:p>
        </w:tc>
      </w:tr>
      <w:tr w:rsidR="005E7A98" w14:paraId="7ECE848E" w14:textId="77777777" w:rsidTr="00AF050E">
        <w:trPr>
          <w:trHeight w:val="728"/>
        </w:trPr>
        <w:tc>
          <w:tcPr>
            <w:tcW w:w="9214" w:type="dxa"/>
            <w:gridSpan w:val="8"/>
            <w:tcBorders>
              <w:left w:val="nil"/>
              <w:right w:val="nil"/>
            </w:tcBorders>
            <w:vAlign w:val="bottom"/>
          </w:tcPr>
          <w:p w14:paraId="06798420" w14:textId="4AF73449" w:rsidR="005E7A98" w:rsidRPr="006760CC" w:rsidRDefault="005E7A98" w:rsidP="00544E35">
            <w:pPr>
              <w:rPr>
                <w:sz w:val="20"/>
              </w:rPr>
            </w:pPr>
            <w:r>
              <w:rPr>
                <w:rFonts w:hint="eastAsia"/>
                <w:sz w:val="20"/>
              </w:rPr>
              <w:t>ウェブサイトに掲載する投稿者に関する情報</w:t>
            </w:r>
          </w:p>
        </w:tc>
      </w:tr>
      <w:tr w:rsidR="005E7A98" w14:paraId="0E1A2BCB" w14:textId="77777777" w:rsidTr="00544E35">
        <w:tc>
          <w:tcPr>
            <w:tcW w:w="1134" w:type="dxa"/>
            <w:vAlign w:val="center"/>
          </w:tcPr>
          <w:p w14:paraId="53C03FFC" w14:textId="77777777" w:rsidR="005E7A98" w:rsidRPr="006760CC" w:rsidRDefault="005E7A98" w:rsidP="00544E35">
            <w:pPr>
              <w:rPr>
                <w:sz w:val="20"/>
              </w:rPr>
            </w:pPr>
            <w:r>
              <w:rPr>
                <w:rFonts w:hint="eastAsia"/>
                <w:sz w:val="20"/>
              </w:rPr>
              <w:t>氏名</w:t>
            </w:r>
          </w:p>
        </w:tc>
        <w:tc>
          <w:tcPr>
            <w:tcW w:w="5386" w:type="dxa"/>
            <w:gridSpan w:val="5"/>
            <w:vAlign w:val="center"/>
          </w:tcPr>
          <w:p w14:paraId="11637EE4" w14:textId="4E302800" w:rsidR="005E7A98" w:rsidRPr="006760CC" w:rsidRDefault="005E7A98" w:rsidP="0013011D">
            <w:pPr>
              <w:rPr>
                <w:sz w:val="20"/>
              </w:rPr>
            </w:pPr>
            <w:r>
              <w:rPr>
                <w:sz w:val="20"/>
              </w:rPr>
              <w:fldChar w:fldCharType="begin">
                <w:ffData>
                  <w:name w:val="Text9"/>
                  <w:enabled/>
                  <w:calcOnExit w:val="0"/>
                  <w:textInput/>
                </w:ffData>
              </w:fldChar>
            </w:r>
            <w:bookmarkStart w:id="6"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2694" w:type="dxa"/>
            <w:gridSpan w:val="2"/>
            <w:vAlign w:val="center"/>
          </w:tcPr>
          <w:p w14:paraId="3107AA39" w14:textId="77777777" w:rsidR="005E7A98" w:rsidRPr="006760CC" w:rsidRDefault="005E7A98" w:rsidP="00544E35">
            <w:pPr>
              <w:rPr>
                <w:sz w:val="20"/>
              </w:rPr>
            </w:pPr>
            <w:r>
              <w:rPr>
                <w:rFonts w:hint="eastAsia"/>
                <w:sz w:val="20"/>
              </w:rPr>
              <w:t>原則として公開します．</w:t>
            </w:r>
          </w:p>
        </w:tc>
      </w:tr>
      <w:tr w:rsidR="005E7A98" w14:paraId="30AAFED3" w14:textId="77777777" w:rsidTr="00544E35">
        <w:tc>
          <w:tcPr>
            <w:tcW w:w="1134" w:type="dxa"/>
            <w:vAlign w:val="center"/>
          </w:tcPr>
          <w:p w14:paraId="1D0ED17B" w14:textId="77777777" w:rsidR="005E7A98" w:rsidRDefault="005E7A98" w:rsidP="00544E35">
            <w:pPr>
              <w:rPr>
                <w:sz w:val="20"/>
              </w:rPr>
            </w:pPr>
            <w:r>
              <w:rPr>
                <w:rFonts w:hint="eastAsia"/>
                <w:sz w:val="20"/>
              </w:rPr>
              <w:t>所属</w:t>
            </w:r>
          </w:p>
        </w:tc>
        <w:tc>
          <w:tcPr>
            <w:tcW w:w="5386" w:type="dxa"/>
            <w:gridSpan w:val="5"/>
            <w:vAlign w:val="center"/>
          </w:tcPr>
          <w:p w14:paraId="5C872124" w14:textId="63B09313" w:rsidR="005E7A98" w:rsidRPr="006760CC" w:rsidRDefault="005E7A98" w:rsidP="00544E35">
            <w:pPr>
              <w:rPr>
                <w:sz w:val="20"/>
              </w:rPr>
            </w:pPr>
            <w:r>
              <w:rPr>
                <w:sz w:val="20"/>
              </w:rPr>
              <w:fldChar w:fldCharType="begin">
                <w:ffData>
                  <w:name w:val="Text10"/>
                  <w:enabled/>
                  <w:calcOnExit w:val="0"/>
                  <w:textInput/>
                </w:ffData>
              </w:fldChar>
            </w:r>
            <w:bookmarkStart w:id="7"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2694" w:type="dxa"/>
            <w:gridSpan w:val="2"/>
            <w:vAlign w:val="center"/>
          </w:tcPr>
          <w:p w14:paraId="470F4A87" w14:textId="77777777" w:rsidR="005E7A98" w:rsidRPr="006760CC" w:rsidRDefault="005E7A98" w:rsidP="00544E35">
            <w:pPr>
              <w:rPr>
                <w:sz w:val="20"/>
              </w:rPr>
            </w:pPr>
            <w:r>
              <w:rPr>
                <w:rFonts w:hint="eastAsia"/>
                <w:sz w:val="20"/>
              </w:rPr>
              <w:t>原則として公開します．</w:t>
            </w:r>
          </w:p>
        </w:tc>
      </w:tr>
      <w:tr w:rsidR="005E7A98" w14:paraId="7850C15F" w14:textId="77777777" w:rsidTr="00544E35">
        <w:trPr>
          <w:trHeight w:val="416"/>
        </w:trPr>
        <w:tc>
          <w:tcPr>
            <w:tcW w:w="1134" w:type="dxa"/>
            <w:vMerge w:val="restart"/>
            <w:vAlign w:val="center"/>
          </w:tcPr>
          <w:p w14:paraId="6467BB6B" w14:textId="1399BCE6" w:rsidR="005E7A98" w:rsidRDefault="005E7A98" w:rsidP="00544E35">
            <w:pPr>
              <w:rPr>
                <w:sz w:val="20"/>
              </w:rPr>
            </w:pPr>
            <w:r>
              <w:rPr>
                <w:rFonts w:hint="eastAsia"/>
                <w:sz w:val="20"/>
              </w:rPr>
              <w:t>連絡先</w:t>
            </w:r>
          </w:p>
        </w:tc>
        <w:tc>
          <w:tcPr>
            <w:tcW w:w="5386" w:type="dxa"/>
            <w:gridSpan w:val="5"/>
            <w:vAlign w:val="center"/>
          </w:tcPr>
          <w:p w14:paraId="7A8DEE2E" w14:textId="627EF9DF" w:rsidR="005E7A98" w:rsidRDefault="005E7A98" w:rsidP="00544E35">
            <w:pPr>
              <w:rPr>
                <w:sz w:val="20"/>
              </w:rPr>
            </w:pPr>
            <w:r>
              <w:rPr>
                <w:rFonts w:hint="eastAsia"/>
                <w:sz w:val="20"/>
              </w:rPr>
              <w:t>メールアドレス：</w:t>
            </w:r>
            <w:r>
              <w:rPr>
                <w:sz w:val="20"/>
              </w:rPr>
              <w:fldChar w:fldCharType="begin">
                <w:ffData>
                  <w:name w:val="Text13"/>
                  <w:enabled/>
                  <w:calcOnExit w:val="0"/>
                  <w:textInput/>
                </w:ffData>
              </w:fldChar>
            </w:r>
            <w:bookmarkStart w:id="8"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2694" w:type="dxa"/>
            <w:gridSpan w:val="2"/>
            <w:vAlign w:val="center"/>
          </w:tcPr>
          <w:p w14:paraId="31F753A5" w14:textId="1CE3E6FA" w:rsidR="005E7A98" w:rsidRDefault="005E7A98" w:rsidP="00544E35">
            <w:pPr>
              <w:rPr>
                <w:sz w:val="20"/>
              </w:rPr>
            </w:pPr>
            <w:r>
              <w:rPr>
                <w:sz w:val="20"/>
              </w:rPr>
              <w:fldChar w:fldCharType="begin">
                <w:ffData>
                  <w:name w:val="Check3"/>
                  <w:enabled/>
                  <w:calcOnExit w:val="0"/>
                  <w:checkBox>
                    <w:sizeAuto/>
                    <w:default w:val="0"/>
                  </w:checkBox>
                </w:ffData>
              </w:fldChar>
            </w:r>
            <w:r>
              <w:rPr>
                <w:sz w:val="20"/>
              </w:rPr>
              <w:instrText xml:space="preserve"> FORMCHECKBOX </w:instrText>
            </w:r>
            <w:r w:rsidR="00CB7727">
              <w:rPr>
                <w:sz w:val="20"/>
              </w:rPr>
            </w:r>
            <w:r w:rsidR="00CB7727">
              <w:rPr>
                <w:sz w:val="20"/>
              </w:rPr>
              <w:fldChar w:fldCharType="separate"/>
            </w:r>
            <w:r>
              <w:rPr>
                <w:sz w:val="20"/>
              </w:rPr>
              <w:fldChar w:fldCharType="end"/>
            </w:r>
            <w:r>
              <w:rPr>
                <w:rFonts w:hint="eastAsia"/>
                <w:sz w:val="20"/>
              </w:rPr>
              <w:t xml:space="preserve">　公開可の場合チェック</w:t>
            </w:r>
          </w:p>
        </w:tc>
      </w:tr>
      <w:tr w:rsidR="005E7A98" w14:paraId="763A203B" w14:textId="77777777" w:rsidTr="00544E35">
        <w:tc>
          <w:tcPr>
            <w:tcW w:w="1134" w:type="dxa"/>
            <w:vMerge/>
            <w:vAlign w:val="center"/>
          </w:tcPr>
          <w:p w14:paraId="4D1750F2" w14:textId="77777777" w:rsidR="005E7A98" w:rsidRDefault="005E7A98" w:rsidP="00544E35">
            <w:pPr>
              <w:rPr>
                <w:sz w:val="20"/>
              </w:rPr>
            </w:pPr>
          </w:p>
        </w:tc>
        <w:tc>
          <w:tcPr>
            <w:tcW w:w="5386" w:type="dxa"/>
            <w:gridSpan w:val="5"/>
            <w:vAlign w:val="center"/>
          </w:tcPr>
          <w:p w14:paraId="12894270" w14:textId="2EFFA8FA" w:rsidR="005E7A98" w:rsidRDefault="005E7A98" w:rsidP="00544E35">
            <w:pPr>
              <w:rPr>
                <w:sz w:val="20"/>
              </w:rPr>
            </w:pPr>
            <w:r>
              <w:rPr>
                <w:rFonts w:hint="eastAsia"/>
                <w:sz w:val="20"/>
              </w:rPr>
              <w:t>研究室ウェブサイト：</w:t>
            </w:r>
            <w:r>
              <w:rPr>
                <w:sz w:val="20"/>
              </w:rPr>
              <w:fldChar w:fldCharType="begin">
                <w:ffData>
                  <w:name w:val="Text14"/>
                  <w:enabled/>
                  <w:calcOnExit w:val="0"/>
                  <w:textInput/>
                </w:ffData>
              </w:fldChar>
            </w:r>
            <w:bookmarkStart w:id="9"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2694" w:type="dxa"/>
            <w:gridSpan w:val="2"/>
            <w:vAlign w:val="center"/>
          </w:tcPr>
          <w:p w14:paraId="36C67318" w14:textId="79A6DDA1" w:rsidR="005E7A98" w:rsidRPr="006760CC" w:rsidRDefault="005E7A98" w:rsidP="00544E35">
            <w:pPr>
              <w:rPr>
                <w:sz w:val="20"/>
              </w:rPr>
            </w:pPr>
            <w:r>
              <w:rPr>
                <w:sz w:val="20"/>
              </w:rPr>
              <w:fldChar w:fldCharType="begin">
                <w:ffData>
                  <w:name w:val="Check3"/>
                  <w:enabled/>
                  <w:calcOnExit w:val="0"/>
                  <w:checkBox>
                    <w:sizeAuto/>
                    <w:default w:val="0"/>
                  </w:checkBox>
                </w:ffData>
              </w:fldChar>
            </w:r>
            <w:r>
              <w:rPr>
                <w:sz w:val="20"/>
              </w:rPr>
              <w:instrText xml:space="preserve"> FORMCHECKBOX </w:instrText>
            </w:r>
            <w:r w:rsidR="00CB7727">
              <w:rPr>
                <w:sz w:val="20"/>
              </w:rPr>
            </w:r>
            <w:r w:rsidR="00CB7727">
              <w:rPr>
                <w:sz w:val="20"/>
              </w:rPr>
              <w:fldChar w:fldCharType="separate"/>
            </w:r>
            <w:r>
              <w:rPr>
                <w:sz w:val="20"/>
              </w:rPr>
              <w:fldChar w:fldCharType="end"/>
            </w:r>
            <w:r>
              <w:rPr>
                <w:rFonts w:hint="eastAsia"/>
                <w:sz w:val="20"/>
              </w:rPr>
              <w:t xml:space="preserve">　公開可の場合チェック</w:t>
            </w:r>
          </w:p>
        </w:tc>
      </w:tr>
      <w:tr w:rsidR="005E7A98" w14:paraId="09D61DDA" w14:textId="77777777" w:rsidTr="00110078">
        <w:trPr>
          <w:trHeight w:val="1260"/>
        </w:trPr>
        <w:tc>
          <w:tcPr>
            <w:tcW w:w="1134" w:type="dxa"/>
            <w:vAlign w:val="center"/>
          </w:tcPr>
          <w:p w14:paraId="722537B7" w14:textId="7643E5B8" w:rsidR="005E7A98" w:rsidRDefault="005E7A98" w:rsidP="00544E35">
            <w:pPr>
              <w:rPr>
                <w:sz w:val="20"/>
              </w:rPr>
            </w:pPr>
            <w:r>
              <w:rPr>
                <w:rFonts w:hint="eastAsia"/>
                <w:sz w:val="20"/>
              </w:rPr>
              <w:t>その他</w:t>
            </w:r>
          </w:p>
        </w:tc>
        <w:tc>
          <w:tcPr>
            <w:tcW w:w="8080" w:type="dxa"/>
            <w:gridSpan w:val="7"/>
            <w:vAlign w:val="center"/>
          </w:tcPr>
          <w:p w14:paraId="21E7076E" w14:textId="77777777" w:rsidR="005E7A98" w:rsidRDefault="005E7A98" w:rsidP="00A81BF7">
            <w:pPr>
              <w:rPr>
                <w:sz w:val="20"/>
              </w:rPr>
            </w:pPr>
            <w:r>
              <w:rPr>
                <w:rFonts w:hint="eastAsia"/>
                <w:sz w:val="20"/>
              </w:rPr>
              <w:t>連名者や謝辞を入れたい場合は，この欄に記述して下さい．</w:t>
            </w:r>
          </w:p>
          <w:p w14:paraId="18AEED66" w14:textId="3714BFD5" w:rsidR="005E7A98" w:rsidRDefault="005E7A98" w:rsidP="00544E35">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1651530" w14:textId="595C554C" w:rsidR="00AF050E" w:rsidRDefault="00C9444F" w:rsidP="00544E35">
      <w:r>
        <w:rPr>
          <w:rFonts w:hint="eastAsia"/>
          <w:noProof/>
        </w:rPr>
        <w:lastRenderedPageBreak/>
        <mc:AlternateContent>
          <mc:Choice Requires="wps">
            <w:drawing>
              <wp:anchor distT="0" distB="0" distL="114300" distR="114300" simplePos="0" relativeHeight="251658240" behindDoc="0" locked="0" layoutInCell="1" allowOverlap="1" wp14:anchorId="289C096D" wp14:editId="13514C81">
                <wp:simplePos x="0" y="0"/>
                <wp:positionH relativeFrom="column">
                  <wp:posOffset>4903470</wp:posOffset>
                </wp:positionH>
                <wp:positionV relativeFrom="paragraph">
                  <wp:posOffset>59690</wp:posOffset>
                </wp:positionV>
                <wp:extent cx="1186815" cy="324000"/>
                <wp:effectExtent l="0" t="0" r="32385" b="317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186815" cy="3240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0BAF956" w14:textId="25CECDE0" w:rsidR="006A26AB" w:rsidRPr="006A26AB" w:rsidRDefault="006A26AB" w:rsidP="006A26AB">
                            <w:pPr>
                              <w:jc w:val="distribute"/>
                              <w:rPr>
                                <w:sz w:val="28"/>
                              </w:rPr>
                            </w:pPr>
                            <w:r w:rsidRPr="006A26AB">
                              <w:rPr>
                                <w:rFonts w:hint="eastAsia"/>
                                <w:sz w:val="28"/>
                              </w:rPr>
                              <w:t>参考資料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C096D" id="_x0000_t202" coordsize="21600,21600" o:spt="202" path="m,l,21600r21600,l21600,xe">
                <v:stroke joinstyle="miter"/>
                <v:path gradientshapeok="t" o:connecttype="rect"/>
              </v:shapetype>
              <v:shape id="テキスト ボックス 1" o:spid="_x0000_s1026" type="#_x0000_t202" style="position:absolute;left:0;text-align:left;margin-left:386.1pt;margin-top:4.7pt;width:93.4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" filled="f" strokecolor="black [3213]">
                <v:textbox>
                  <w:txbxContent>
                    <w:p w14:paraId="10BAF956" w14:textId="25CECDE0" w:rsidR="006A26AB" w:rsidRPr="006A26AB" w:rsidRDefault="006A26AB" w:rsidP="006A26AB">
                      <w:pPr>
                        <w:jc w:val="distribute"/>
                        <w:rPr>
                          <w:sz w:val="28"/>
                        </w:rPr>
                      </w:pPr>
                      <w:r w:rsidRPr="006A26AB">
                        <w:rPr>
                          <w:rFonts w:hint="eastAsia"/>
                          <w:sz w:val="28"/>
                        </w:rPr>
                        <w:t>参考資料</w:t>
                      </w:r>
                    </w:p>
                  </w:txbxContent>
                </v:textbox>
                <w10:wrap type="square"/>
              </v:shape>
            </w:pict>
          </mc:Fallback>
        </mc:AlternateContent>
      </w:r>
    </w:p>
    <w:p w14:paraId="228AB4F0" w14:textId="445AB4F9" w:rsidR="00544E35" w:rsidRPr="00C9444F" w:rsidRDefault="00A81BF7" w:rsidP="00544E35">
      <w:pPr>
        <w:rPr>
          <w:color w:val="0000FF"/>
        </w:rPr>
      </w:pPr>
      <w:r w:rsidRPr="00C9444F">
        <w:rPr>
          <w:rFonts w:hint="eastAsia"/>
          <w:color w:val="0000FF"/>
        </w:rPr>
        <w:t>【</w:t>
      </w:r>
      <w:r w:rsidR="00AF050E" w:rsidRPr="00C9444F">
        <w:rPr>
          <w:rFonts w:hint="eastAsia"/>
          <w:color w:val="0000FF"/>
        </w:rPr>
        <w:t>熱コレ</w:t>
      </w:r>
      <w:r w:rsidR="0070449D">
        <w:rPr>
          <w:rFonts w:hint="eastAsia"/>
          <w:color w:val="0000FF"/>
        </w:rPr>
        <w:t>2022</w:t>
      </w:r>
      <w:r w:rsidR="00022B61" w:rsidRPr="00C9444F">
        <w:rPr>
          <w:rFonts w:hint="eastAsia"/>
          <w:color w:val="0000FF"/>
        </w:rPr>
        <w:t>当日</w:t>
      </w:r>
      <w:r w:rsidRPr="00C9444F">
        <w:rPr>
          <w:rFonts w:hint="eastAsia"/>
          <w:color w:val="0000FF"/>
        </w:rPr>
        <w:t>の流れ</w:t>
      </w:r>
      <w:r w:rsidR="008E3CAF" w:rsidRPr="00C9444F">
        <w:rPr>
          <w:rFonts w:hint="eastAsia"/>
          <w:color w:val="0000FF"/>
        </w:rPr>
        <w:t>（予定）</w:t>
      </w:r>
      <w:r w:rsidRPr="00C9444F">
        <w:rPr>
          <w:rFonts w:hint="eastAsia"/>
          <w:color w:val="0000FF"/>
        </w:rPr>
        <w:t>】</w:t>
      </w:r>
    </w:p>
    <w:p w14:paraId="3F247099" w14:textId="0FFF1263" w:rsidR="00022B61" w:rsidRPr="00C9444F" w:rsidRDefault="00A73B43" w:rsidP="008E3CAF">
      <w:pPr>
        <w:spacing w:line="320" w:lineRule="exact"/>
        <w:rPr>
          <w:noProof/>
          <w:color w:val="0000FF"/>
          <w:sz w:val="20"/>
          <w:szCs w:val="20"/>
        </w:rPr>
      </w:pPr>
      <w:r>
        <w:rPr>
          <w:rFonts w:hint="eastAsia"/>
          <w:noProof/>
          <w:color w:val="0000FF"/>
          <w:sz w:val="20"/>
          <w:szCs w:val="20"/>
        </w:rPr>
        <w:t xml:space="preserve">　</w:t>
      </w:r>
      <w:r w:rsidR="00022B61" w:rsidRPr="00C9444F">
        <w:rPr>
          <w:rFonts w:hint="eastAsia"/>
          <w:noProof/>
          <w:color w:val="0000FF"/>
          <w:sz w:val="20"/>
          <w:szCs w:val="20"/>
        </w:rPr>
        <w:t>熱工学コンファレンス開催期間中，</w:t>
      </w:r>
      <w:r w:rsidR="00680A3D">
        <w:rPr>
          <w:rFonts w:hint="eastAsia"/>
          <w:noProof/>
          <w:color w:val="0000FF"/>
          <w:sz w:val="20"/>
          <w:szCs w:val="20"/>
        </w:rPr>
        <w:t>セッション</w:t>
      </w:r>
      <w:r w:rsidR="00CF1969">
        <w:rPr>
          <w:rFonts w:hint="eastAsia"/>
          <w:noProof/>
          <w:color w:val="0000FF"/>
          <w:sz w:val="20"/>
          <w:szCs w:val="20"/>
        </w:rPr>
        <w:t>終了</w:t>
      </w:r>
      <w:r w:rsidR="00087F3B">
        <w:rPr>
          <w:rFonts w:hint="eastAsia"/>
          <w:noProof/>
          <w:color w:val="0000FF"/>
          <w:sz w:val="20"/>
          <w:szCs w:val="20"/>
        </w:rPr>
        <w:t>後</w:t>
      </w:r>
      <w:r w:rsidR="00680A3D">
        <w:rPr>
          <w:rFonts w:hint="eastAsia"/>
          <w:noProof/>
          <w:color w:val="0000FF"/>
          <w:sz w:val="20"/>
          <w:szCs w:val="20"/>
        </w:rPr>
        <w:t>でも</w:t>
      </w:r>
      <w:r w:rsidR="00022B61" w:rsidRPr="00C9444F">
        <w:rPr>
          <w:rFonts w:hint="eastAsia"/>
          <w:noProof/>
          <w:color w:val="0000FF"/>
          <w:sz w:val="20"/>
          <w:szCs w:val="20"/>
        </w:rPr>
        <w:t>オンデマンドで講演</w:t>
      </w:r>
      <w:r w:rsidR="006902BE">
        <w:rPr>
          <w:rFonts w:hint="eastAsia"/>
          <w:noProof/>
          <w:color w:val="0000FF"/>
          <w:sz w:val="20"/>
          <w:szCs w:val="20"/>
        </w:rPr>
        <w:t>の動画</w:t>
      </w:r>
      <w:r w:rsidR="00022B61" w:rsidRPr="00C9444F">
        <w:rPr>
          <w:rFonts w:hint="eastAsia"/>
          <w:noProof/>
          <w:color w:val="0000FF"/>
          <w:sz w:val="20"/>
          <w:szCs w:val="20"/>
        </w:rPr>
        <w:t>を視聴</w:t>
      </w:r>
      <w:r w:rsidR="00680A3D">
        <w:rPr>
          <w:rFonts w:hint="eastAsia"/>
          <w:noProof/>
          <w:color w:val="0000FF"/>
          <w:sz w:val="20"/>
          <w:szCs w:val="20"/>
        </w:rPr>
        <w:t>できるように</w:t>
      </w:r>
      <w:r w:rsidR="00022B61" w:rsidRPr="00C9444F">
        <w:rPr>
          <w:rFonts w:hint="eastAsia"/>
          <w:noProof/>
          <w:color w:val="0000FF"/>
          <w:sz w:val="20"/>
          <w:szCs w:val="20"/>
        </w:rPr>
        <w:t>することを計画しています．その理由は，多くの参加者に</w:t>
      </w:r>
      <w:r w:rsidR="00680A3D">
        <w:rPr>
          <w:rFonts w:hint="eastAsia"/>
          <w:noProof/>
          <w:color w:val="0000FF"/>
          <w:sz w:val="20"/>
          <w:szCs w:val="20"/>
        </w:rPr>
        <w:t>視聴</w:t>
      </w:r>
      <w:r w:rsidR="00087F3B">
        <w:rPr>
          <w:rFonts w:hint="eastAsia"/>
          <w:noProof/>
          <w:color w:val="0000FF"/>
          <w:sz w:val="20"/>
          <w:szCs w:val="20"/>
        </w:rPr>
        <w:t>と投票を</w:t>
      </w:r>
      <w:r w:rsidR="00680A3D">
        <w:rPr>
          <w:rFonts w:hint="eastAsia"/>
          <w:noProof/>
          <w:color w:val="0000FF"/>
          <w:sz w:val="20"/>
          <w:szCs w:val="20"/>
        </w:rPr>
        <w:t>してもらう</w:t>
      </w:r>
      <w:r w:rsidR="00022B61" w:rsidRPr="00C9444F">
        <w:rPr>
          <w:rFonts w:hint="eastAsia"/>
          <w:noProof/>
          <w:color w:val="0000FF"/>
          <w:sz w:val="20"/>
          <w:szCs w:val="20"/>
        </w:rPr>
        <w:t>ためです．そこで，</w:t>
      </w:r>
      <w:r w:rsidR="00087F3B">
        <w:rPr>
          <w:rFonts w:hint="eastAsia"/>
          <w:noProof/>
          <w:color w:val="0000FF"/>
          <w:sz w:val="20"/>
          <w:szCs w:val="20"/>
        </w:rPr>
        <w:t>オンライン</w:t>
      </w:r>
      <w:r w:rsidR="00022B61" w:rsidRPr="00C9444F">
        <w:rPr>
          <w:rFonts w:hint="eastAsia"/>
          <w:noProof/>
          <w:color w:val="0000FF"/>
          <w:sz w:val="20"/>
          <w:szCs w:val="20"/>
        </w:rPr>
        <w:t>講演の様子を</w:t>
      </w:r>
      <w:r w:rsidR="00087F3B">
        <w:rPr>
          <w:rFonts w:hint="eastAsia"/>
          <w:noProof/>
          <w:color w:val="0000FF"/>
          <w:sz w:val="20"/>
          <w:szCs w:val="20"/>
        </w:rPr>
        <w:t>レコーディングさせていただきます．セッション終了から</w:t>
      </w:r>
      <w:r w:rsidR="00022B61" w:rsidRPr="00C9444F">
        <w:rPr>
          <w:rFonts w:hint="eastAsia"/>
          <w:noProof/>
          <w:color w:val="0000FF"/>
          <w:sz w:val="20"/>
          <w:szCs w:val="20"/>
        </w:rPr>
        <w:t>学会</w:t>
      </w:r>
      <w:r w:rsidR="00680A3D">
        <w:rPr>
          <w:rFonts w:hint="eastAsia"/>
          <w:noProof/>
          <w:color w:val="0000FF"/>
          <w:sz w:val="20"/>
          <w:szCs w:val="20"/>
        </w:rPr>
        <w:t>期間</w:t>
      </w:r>
      <w:r w:rsidR="00087F3B">
        <w:rPr>
          <w:rFonts w:hint="eastAsia"/>
          <w:noProof/>
          <w:color w:val="0000FF"/>
          <w:sz w:val="20"/>
          <w:szCs w:val="20"/>
        </w:rPr>
        <w:t>の終了まで，</w:t>
      </w:r>
      <w:r w:rsidR="00022B61" w:rsidRPr="00C9444F">
        <w:rPr>
          <w:rFonts w:hint="eastAsia"/>
          <w:noProof/>
          <w:color w:val="0000FF"/>
          <w:sz w:val="20"/>
          <w:szCs w:val="20"/>
        </w:rPr>
        <w:t>その動画を</w:t>
      </w:r>
      <w:r w:rsidR="00087F3B">
        <w:rPr>
          <w:rFonts w:hint="eastAsia"/>
          <w:noProof/>
          <w:color w:val="0000FF"/>
          <w:sz w:val="20"/>
          <w:szCs w:val="20"/>
        </w:rPr>
        <w:t>YouTube</w:t>
      </w:r>
      <w:r w:rsidR="00087F3B">
        <w:rPr>
          <w:rFonts w:hint="eastAsia"/>
          <w:noProof/>
          <w:color w:val="0000FF"/>
          <w:sz w:val="20"/>
          <w:szCs w:val="20"/>
        </w:rPr>
        <w:t>で限定公開し，最優秀動画賞の投票をいつでも行っていただけるようにします．</w:t>
      </w:r>
      <w:r w:rsidR="00087F3B" w:rsidRPr="00C9444F">
        <w:rPr>
          <w:noProof/>
          <w:color w:val="0000FF"/>
          <w:sz w:val="20"/>
          <w:szCs w:val="20"/>
        </w:rPr>
        <w:t xml:space="preserve"> </w:t>
      </w:r>
    </w:p>
    <w:p w14:paraId="59DD9668" w14:textId="77777777" w:rsidR="00CF1969" w:rsidRDefault="00CF1969" w:rsidP="008E3CAF">
      <w:pPr>
        <w:spacing w:line="320" w:lineRule="exact"/>
        <w:rPr>
          <w:noProof/>
          <w:color w:val="0000FF"/>
          <w:sz w:val="20"/>
          <w:szCs w:val="20"/>
        </w:rPr>
      </w:pPr>
    </w:p>
    <w:p w14:paraId="1E7974DE" w14:textId="47711FCB" w:rsidR="00022B61" w:rsidRPr="00C9444F" w:rsidRDefault="00022B61" w:rsidP="008E3CAF">
      <w:pPr>
        <w:spacing w:line="320" w:lineRule="exact"/>
        <w:rPr>
          <w:noProof/>
          <w:color w:val="0000FF"/>
          <w:sz w:val="20"/>
          <w:szCs w:val="20"/>
        </w:rPr>
      </w:pPr>
      <w:r w:rsidRPr="00C9444F">
        <w:rPr>
          <w:rFonts w:hint="eastAsia"/>
          <w:noProof/>
          <w:color w:val="0000FF"/>
          <w:sz w:val="20"/>
          <w:szCs w:val="20"/>
        </w:rPr>
        <w:t>＜学会開催当日＞</w:t>
      </w:r>
    </w:p>
    <w:p w14:paraId="0CDD7D88" w14:textId="13D0D67E" w:rsidR="008E3CAF" w:rsidRPr="00C9444F" w:rsidRDefault="008E3CAF" w:rsidP="00CF1969">
      <w:pPr>
        <w:spacing w:line="320" w:lineRule="exact"/>
        <w:ind w:left="426" w:hangingChars="213" w:hanging="426"/>
        <w:rPr>
          <w:noProof/>
          <w:color w:val="0000FF"/>
          <w:sz w:val="20"/>
          <w:szCs w:val="20"/>
        </w:rPr>
      </w:pPr>
      <w:r w:rsidRPr="00C9444F">
        <w:rPr>
          <w:noProof/>
          <w:color w:val="0000FF"/>
          <w:sz w:val="20"/>
          <w:szCs w:val="20"/>
        </w:rPr>
        <w:t>１．</w:t>
      </w:r>
      <w:r w:rsidR="00680A3D">
        <w:rPr>
          <w:rFonts w:hint="eastAsia"/>
          <w:noProof/>
          <w:color w:val="0000FF"/>
          <w:sz w:val="20"/>
          <w:szCs w:val="20"/>
        </w:rPr>
        <w:t>本</w:t>
      </w:r>
      <w:r w:rsidR="00680A3D">
        <w:rPr>
          <w:rFonts w:hint="eastAsia"/>
          <w:noProof/>
          <w:color w:val="0000FF"/>
          <w:sz w:val="20"/>
          <w:szCs w:val="20"/>
        </w:rPr>
        <w:t>OS</w:t>
      </w:r>
      <w:r w:rsidR="00680A3D">
        <w:rPr>
          <w:rFonts w:hint="eastAsia"/>
          <w:noProof/>
          <w:color w:val="0000FF"/>
          <w:sz w:val="20"/>
          <w:szCs w:val="20"/>
        </w:rPr>
        <w:t>の</w:t>
      </w:r>
      <w:r w:rsidRPr="00C9444F">
        <w:rPr>
          <w:noProof/>
          <w:color w:val="0000FF"/>
          <w:sz w:val="20"/>
          <w:szCs w:val="20"/>
        </w:rPr>
        <w:t>セッション</w:t>
      </w:r>
      <w:r w:rsidR="00C9444F" w:rsidRPr="00C9444F">
        <w:rPr>
          <w:rFonts w:hint="eastAsia"/>
          <w:noProof/>
          <w:color w:val="0000FF"/>
          <w:sz w:val="20"/>
          <w:szCs w:val="20"/>
        </w:rPr>
        <w:t>時間</w:t>
      </w:r>
      <w:r w:rsidR="00087F3B">
        <w:rPr>
          <w:rFonts w:hint="eastAsia"/>
          <w:noProof/>
          <w:color w:val="0000FF"/>
          <w:sz w:val="20"/>
          <w:szCs w:val="20"/>
        </w:rPr>
        <w:t>になりますと，まず</w:t>
      </w:r>
      <w:r w:rsidR="00087F3B" w:rsidRPr="00C9444F">
        <w:rPr>
          <w:rFonts w:hint="eastAsia"/>
          <w:noProof/>
          <w:color w:val="0000FF"/>
          <w:sz w:val="20"/>
          <w:szCs w:val="20"/>
        </w:rPr>
        <w:t>出版委員会から</w:t>
      </w:r>
      <w:r w:rsidR="00087F3B" w:rsidRPr="00C9444F">
        <w:rPr>
          <w:noProof/>
          <w:color w:val="0000FF"/>
          <w:sz w:val="20"/>
          <w:szCs w:val="20"/>
        </w:rPr>
        <w:t>趣旨説明</w:t>
      </w:r>
      <w:r w:rsidR="00087F3B" w:rsidRPr="00C9444F">
        <w:rPr>
          <w:rFonts w:hint="eastAsia"/>
          <w:noProof/>
          <w:color w:val="0000FF"/>
          <w:sz w:val="20"/>
          <w:szCs w:val="20"/>
        </w:rPr>
        <w:t>を行</w:t>
      </w:r>
      <w:r w:rsidR="00087F3B">
        <w:rPr>
          <w:rFonts w:hint="eastAsia"/>
          <w:noProof/>
          <w:color w:val="0000FF"/>
          <w:sz w:val="20"/>
          <w:szCs w:val="20"/>
        </w:rPr>
        <w:t>います．次いで</w:t>
      </w:r>
      <w:r w:rsidR="00087F3B" w:rsidRPr="00C9444F">
        <w:rPr>
          <w:rFonts w:hint="eastAsia"/>
          <w:noProof/>
          <w:color w:val="0000FF"/>
          <w:sz w:val="20"/>
          <w:szCs w:val="20"/>
        </w:rPr>
        <w:t>座長</w:t>
      </w:r>
      <w:r w:rsidR="00087F3B">
        <w:rPr>
          <w:rFonts w:hint="eastAsia"/>
          <w:noProof/>
          <w:color w:val="0000FF"/>
          <w:sz w:val="20"/>
          <w:szCs w:val="20"/>
        </w:rPr>
        <w:t>から</w:t>
      </w:r>
      <w:r w:rsidR="00087F3B" w:rsidRPr="00C9444F">
        <w:rPr>
          <w:rFonts w:hint="eastAsia"/>
          <w:noProof/>
          <w:color w:val="0000FF"/>
          <w:sz w:val="20"/>
          <w:szCs w:val="20"/>
        </w:rPr>
        <w:t>印象的な動画への投票の際の注意点と</w:t>
      </w:r>
      <w:r w:rsidR="00087F3B">
        <w:rPr>
          <w:rFonts w:hint="eastAsia"/>
          <w:noProof/>
          <w:color w:val="0000FF"/>
          <w:sz w:val="20"/>
          <w:szCs w:val="20"/>
        </w:rPr>
        <w:t>投票</w:t>
      </w:r>
      <w:r w:rsidR="00087F3B" w:rsidRPr="00C9444F">
        <w:rPr>
          <w:rFonts w:hint="eastAsia"/>
          <w:noProof/>
          <w:color w:val="0000FF"/>
          <w:sz w:val="20"/>
          <w:szCs w:val="20"/>
        </w:rPr>
        <w:t>方法を簡単に説明</w:t>
      </w:r>
      <w:r w:rsidR="00087F3B">
        <w:rPr>
          <w:rFonts w:hint="eastAsia"/>
          <w:noProof/>
          <w:color w:val="0000FF"/>
          <w:sz w:val="20"/>
          <w:szCs w:val="20"/>
        </w:rPr>
        <w:t>してもらいます</w:t>
      </w:r>
      <w:r w:rsidR="00087F3B" w:rsidRPr="00C9444F">
        <w:rPr>
          <w:rFonts w:hint="eastAsia"/>
          <w:noProof/>
          <w:color w:val="0000FF"/>
          <w:sz w:val="20"/>
          <w:szCs w:val="20"/>
        </w:rPr>
        <w:t>．</w:t>
      </w:r>
      <w:r w:rsidR="00087F3B">
        <w:rPr>
          <w:rFonts w:hint="eastAsia"/>
          <w:noProof/>
          <w:color w:val="0000FF"/>
          <w:sz w:val="20"/>
          <w:szCs w:val="20"/>
        </w:rPr>
        <w:t>その後，</w:t>
      </w:r>
      <w:r w:rsidR="00680A3D">
        <w:rPr>
          <w:rFonts w:hint="eastAsia"/>
          <w:noProof/>
          <w:color w:val="0000FF"/>
          <w:sz w:val="20"/>
          <w:szCs w:val="20"/>
        </w:rPr>
        <w:t>各講演者</w:t>
      </w:r>
      <w:r w:rsidR="00087F3B">
        <w:rPr>
          <w:rFonts w:hint="eastAsia"/>
          <w:noProof/>
          <w:color w:val="0000FF"/>
          <w:sz w:val="20"/>
          <w:szCs w:val="20"/>
        </w:rPr>
        <w:t>に</w:t>
      </w:r>
      <w:r w:rsidR="00680A3D">
        <w:rPr>
          <w:rFonts w:hint="eastAsia"/>
          <w:noProof/>
          <w:color w:val="0000FF"/>
          <w:sz w:val="20"/>
          <w:szCs w:val="20"/>
        </w:rPr>
        <w:t>発表して</w:t>
      </w:r>
      <w:r w:rsidR="00087F3B">
        <w:rPr>
          <w:rFonts w:hint="eastAsia"/>
          <w:noProof/>
          <w:color w:val="0000FF"/>
          <w:sz w:val="20"/>
          <w:szCs w:val="20"/>
        </w:rPr>
        <w:t>いただきます．</w:t>
      </w:r>
    </w:p>
    <w:p w14:paraId="282582AE" w14:textId="4243698A" w:rsidR="008E3CAF" w:rsidRPr="00C9444F" w:rsidRDefault="00087F3B" w:rsidP="00CF1969">
      <w:pPr>
        <w:spacing w:line="320" w:lineRule="exact"/>
        <w:ind w:left="426" w:hangingChars="213" w:hanging="426"/>
        <w:rPr>
          <w:noProof/>
          <w:color w:val="0000FF"/>
          <w:sz w:val="20"/>
          <w:szCs w:val="20"/>
        </w:rPr>
      </w:pPr>
      <w:r>
        <w:rPr>
          <w:rFonts w:hint="eastAsia"/>
          <w:noProof/>
          <w:color w:val="0000FF"/>
          <w:sz w:val="20"/>
          <w:szCs w:val="20"/>
        </w:rPr>
        <w:t>２</w:t>
      </w:r>
      <w:r w:rsidR="008E3CAF" w:rsidRPr="00C9444F">
        <w:rPr>
          <w:noProof/>
          <w:color w:val="0000FF"/>
          <w:sz w:val="20"/>
          <w:szCs w:val="20"/>
        </w:rPr>
        <w:t>．講演</w:t>
      </w:r>
      <w:r w:rsidR="008E3CAF" w:rsidRPr="00C9444F">
        <w:rPr>
          <w:rFonts w:hint="eastAsia"/>
          <w:noProof/>
          <w:color w:val="0000FF"/>
          <w:sz w:val="20"/>
          <w:szCs w:val="20"/>
        </w:rPr>
        <w:t>者による</w:t>
      </w:r>
      <w:r>
        <w:rPr>
          <w:rFonts w:hint="eastAsia"/>
          <w:noProof/>
          <w:color w:val="0000FF"/>
          <w:sz w:val="20"/>
          <w:szCs w:val="20"/>
        </w:rPr>
        <w:t>オンライン</w:t>
      </w:r>
      <w:r w:rsidR="008E3CAF" w:rsidRPr="00C9444F">
        <w:rPr>
          <w:rFonts w:hint="eastAsia"/>
          <w:noProof/>
          <w:color w:val="0000FF"/>
          <w:sz w:val="20"/>
          <w:szCs w:val="20"/>
        </w:rPr>
        <w:t>発表</w:t>
      </w:r>
      <w:r>
        <w:rPr>
          <w:rFonts w:hint="eastAsia"/>
          <w:noProof/>
          <w:color w:val="0000FF"/>
          <w:sz w:val="20"/>
          <w:szCs w:val="20"/>
        </w:rPr>
        <w:t>と</w:t>
      </w:r>
      <w:r w:rsidR="00987740">
        <w:rPr>
          <w:rFonts w:hint="eastAsia"/>
          <w:noProof/>
          <w:color w:val="0000FF"/>
          <w:sz w:val="20"/>
          <w:szCs w:val="20"/>
        </w:rPr>
        <w:t>質疑応答</w:t>
      </w:r>
      <w:r>
        <w:rPr>
          <w:rFonts w:hint="eastAsia"/>
          <w:noProof/>
          <w:color w:val="0000FF"/>
          <w:sz w:val="20"/>
          <w:szCs w:val="20"/>
        </w:rPr>
        <w:t>を行います．通常の</w:t>
      </w:r>
      <w:r w:rsidR="00CF1969">
        <w:rPr>
          <w:rFonts w:hint="eastAsia"/>
          <w:noProof/>
          <w:color w:val="0000FF"/>
          <w:sz w:val="20"/>
          <w:szCs w:val="20"/>
        </w:rPr>
        <w:t>講演</w:t>
      </w:r>
      <w:r>
        <w:rPr>
          <w:rFonts w:hint="eastAsia"/>
          <w:noProof/>
          <w:color w:val="0000FF"/>
          <w:sz w:val="20"/>
          <w:szCs w:val="20"/>
        </w:rPr>
        <w:t>発表のように</w:t>
      </w:r>
      <w:r w:rsidR="00CF1969">
        <w:rPr>
          <w:rFonts w:hint="eastAsia"/>
          <w:noProof/>
          <w:color w:val="0000FF"/>
          <w:sz w:val="20"/>
          <w:szCs w:val="20"/>
        </w:rPr>
        <w:t>PowerPoint</w:t>
      </w:r>
      <w:r w:rsidR="00CF1969">
        <w:rPr>
          <w:rFonts w:hint="eastAsia"/>
          <w:noProof/>
          <w:color w:val="0000FF"/>
          <w:sz w:val="20"/>
          <w:szCs w:val="20"/>
        </w:rPr>
        <w:t>で説明しながら動画を紹介しても結構ですし，</w:t>
      </w:r>
      <w:r>
        <w:rPr>
          <w:rFonts w:hint="eastAsia"/>
          <w:noProof/>
          <w:color w:val="0000FF"/>
          <w:sz w:val="20"/>
          <w:szCs w:val="20"/>
        </w:rPr>
        <w:t>あらかじめ作成した動画</w:t>
      </w:r>
      <w:r w:rsidR="00CF1969">
        <w:rPr>
          <w:rFonts w:hint="eastAsia"/>
          <w:noProof/>
          <w:color w:val="0000FF"/>
          <w:sz w:val="20"/>
          <w:szCs w:val="20"/>
        </w:rPr>
        <w:t>ファイル</w:t>
      </w:r>
      <w:r>
        <w:rPr>
          <w:rFonts w:hint="eastAsia"/>
          <w:noProof/>
          <w:color w:val="0000FF"/>
          <w:sz w:val="20"/>
          <w:szCs w:val="20"/>
        </w:rPr>
        <w:t>を全編再生するだけでも結構です</w:t>
      </w:r>
      <w:r w:rsidR="00CF1969">
        <w:rPr>
          <w:rFonts w:hint="eastAsia"/>
          <w:noProof/>
          <w:color w:val="0000FF"/>
          <w:sz w:val="20"/>
          <w:szCs w:val="20"/>
        </w:rPr>
        <w:t>．</w:t>
      </w:r>
    </w:p>
    <w:p w14:paraId="4213107F" w14:textId="4D3F85B6" w:rsidR="008E3CAF" w:rsidRDefault="00CF1969" w:rsidP="00CF1969">
      <w:pPr>
        <w:spacing w:line="320" w:lineRule="exact"/>
        <w:ind w:left="426" w:hangingChars="213" w:hanging="426"/>
        <w:rPr>
          <w:noProof/>
          <w:color w:val="0000FF"/>
          <w:sz w:val="20"/>
          <w:szCs w:val="20"/>
        </w:rPr>
      </w:pPr>
      <w:r>
        <w:rPr>
          <w:rFonts w:hint="eastAsia"/>
          <w:noProof/>
          <w:color w:val="0000FF"/>
          <w:sz w:val="20"/>
          <w:szCs w:val="20"/>
        </w:rPr>
        <w:t>３</w:t>
      </w:r>
      <w:r w:rsidR="008E3CAF" w:rsidRPr="00C9444F">
        <w:rPr>
          <w:noProof/>
          <w:color w:val="0000FF"/>
          <w:sz w:val="20"/>
          <w:szCs w:val="20"/>
        </w:rPr>
        <w:t>．セッション終了</w:t>
      </w:r>
      <w:r w:rsidR="008E3CAF" w:rsidRPr="00C9444F">
        <w:rPr>
          <w:rFonts w:hint="eastAsia"/>
          <w:noProof/>
          <w:color w:val="0000FF"/>
          <w:sz w:val="20"/>
          <w:szCs w:val="20"/>
        </w:rPr>
        <w:t>．</w:t>
      </w:r>
      <w:r>
        <w:rPr>
          <w:rFonts w:hint="eastAsia"/>
          <w:noProof/>
          <w:color w:val="0000FF"/>
          <w:sz w:val="20"/>
          <w:szCs w:val="20"/>
        </w:rPr>
        <w:t>聴講者に</w:t>
      </w:r>
      <w:r w:rsidR="008E3CAF" w:rsidRPr="00C9444F">
        <w:rPr>
          <w:rFonts w:hint="eastAsia"/>
          <w:noProof/>
          <w:color w:val="0000FF"/>
          <w:sz w:val="20"/>
          <w:szCs w:val="20"/>
        </w:rPr>
        <w:t>は</w:t>
      </w:r>
      <w:r w:rsidR="008E3CAF" w:rsidRPr="00C9444F">
        <w:rPr>
          <w:noProof/>
          <w:color w:val="0000FF"/>
          <w:sz w:val="20"/>
          <w:szCs w:val="20"/>
        </w:rPr>
        <w:t>投票</w:t>
      </w:r>
      <w:r w:rsidR="00C9444F" w:rsidRPr="00C9444F">
        <w:rPr>
          <w:rFonts w:hint="eastAsia"/>
          <w:noProof/>
          <w:color w:val="0000FF"/>
          <w:sz w:val="20"/>
          <w:szCs w:val="20"/>
        </w:rPr>
        <w:t>システムにアクセスしてもらい，投票してもら</w:t>
      </w:r>
      <w:r>
        <w:rPr>
          <w:rFonts w:hint="eastAsia"/>
          <w:noProof/>
          <w:color w:val="0000FF"/>
          <w:sz w:val="20"/>
          <w:szCs w:val="20"/>
        </w:rPr>
        <w:t>います</w:t>
      </w:r>
      <w:r w:rsidR="008E3CAF" w:rsidRPr="00C9444F">
        <w:rPr>
          <w:rFonts w:hint="eastAsia"/>
          <w:noProof/>
          <w:color w:val="0000FF"/>
          <w:sz w:val="20"/>
          <w:szCs w:val="20"/>
        </w:rPr>
        <w:t>．</w:t>
      </w:r>
    </w:p>
    <w:p w14:paraId="18F983FE" w14:textId="1E94D364" w:rsidR="00CF1969" w:rsidRPr="00CF1969" w:rsidRDefault="00CF1969" w:rsidP="00CF1969">
      <w:pPr>
        <w:spacing w:line="320" w:lineRule="exact"/>
        <w:ind w:left="426" w:hangingChars="213" w:hanging="426"/>
        <w:rPr>
          <w:noProof/>
          <w:color w:val="0000FF"/>
          <w:sz w:val="20"/>
          <w:szCs w:val="20"/>
        </w:rPr>
      </w:pPr>
      <w:r>
        <w:rPr>
          <w:rFonts w:hint="eastAsia"/>
          <w:noProof/>
          <w:color w:val="0000FF"/>
          <w:sz w:val="20"/>
          <w:szCs w:val="20"/>
        </w:rPr>
        <w:t>４．セッション終了後，レコーディングした動画を</w:t>
      </w:r>
      <w:r>
        <w:rPr>
          <w:rFonts w:hint="eastAsia"/>
          <w:noProof/>
          <w:color w:val="0000FF"/>
          <w:sz w:val="20"/>
          <w:szCs w:val="20"/>
        </w:rPr>
        <w:t>YouTube</w:t>
      </w:r>
      <w:r>
        <w:rPr>
          <w:rFonts w:hint="eastAsia"/>
          <w:noProof/>
          <w:color w:val="0000FF"/>
          <w:sz w:val="20"/>
          <w:szCs w:val="20"/>
        </w:rPr>
        <w:t>に限定公開します．熱工学コンファレンスの会期終了（</w:t>
      </w:r>
      <w:r>
        <w:rPr>
          <w:rFonts w:hint="eastAsia"/>
          <w:noProof/>
          <w:color w:val="0000FF"/>
          <w:sz w:val="20"/>
          <w:szCs w:val="20"/>
        </w:rPr>
        <w:t>1</w:t>
      </w:r>
      <w:r>
        <w:rPr>
          <w:noProof/>
          <w:color w:val="0000FF"/>
          <w:sz w:val="20"/>
          <w:szCs w:val="20"/>
        </w:rPr>
        <w:t>0</w:t>
      </w:r>
      <w:r>
        <w:rPr>
          <w:rFonts w:hint="eastAsia"/>
          <w:noProof/>
          <w:color w:val="0000FF"/>
          <w:sz w:val="20"/>
          <w:szCs w:val="20"/>
        </w:rPr>
        <w:t>月</w:t>
      </w:r>
      <w:r w:rsidR="001D1A57">
        <w:rPr>
          <w:rFonts w:hint="eastAsia"/>
          <w:noProof/>
          <w:color w:val="0000FF"/>
          <w:sz w:val="20"/>
          <w:szCs w:val="20"/>
        </w:rPr>
        <w:t>9</w:t>
      </w:r>
      <w:r>
        <w:rPr>
          <w:rFonts w:hint="eastAsia"/>
          <w:noProof/>
          <w:color w:val="0000FF"/>
          <w:sz w:val="20"/>
          <w:szCs w:val="20"/>
        </w:rPr>
        <w:t>日正午）まで視聴と投票ができるようにします．</w:t>
      </w:r>
    </w:p>
    <w:p w14:paraId="27900F6B" w14:textId="54CD2AC2" w:rsidR="008E3CAF" w:rsidRPr="00C9444F" w:rsidRDefault="00CF1969" w:rsidP="00CF1969">
      <w:pPr>
        <w:spacing w:line="320" w:lineRule="exact"/>
        <w:ind w:left="426" w:hangingChars="213" w:hanging="426"/>
        <w:rPr>
          <w:noProof/>
          <w:color w:val="0000FF"/>
          <w:sz w:val="20"/>
          <w:szCs w:val="20"/>
        </w:rPr>
      </w:pPr>
      <w:r>
        <w:rPr>
          <w:rFonts w:hint="eastAsia"/>
          <w:noProof/>
          <w:color w:val="0000FF"/>
          <w:sz w:val="20"/>
          <w:szCs w:val="20"/>
        </w:rPr>
        <w:t>５</w:t>
      </w:r>
      <w:r w:rsidR="008E3CAF" w:rsidRPr="00C9444F">
        <w:rPr>
          <w:rFonts w:hint="eastAsia"/>
          <w:noProof/>
          <w:color w:val="0000FF"/>
          <w:sz w:val="20"/>
          <w:szCs w:val="20"/>
        </w:rPr>
        <w:t>．出版委員会で投票結果を集計</w:t>
      </w:r>
      <w:r>
        <w:rPr>
          <w:rFonts w:hint="eastAsia"/>
          <w:noProof/>
          <w:color w:val="0000FF"/>
          <w:sz w:val="20"/>
          <w:szCs w:val="20"/>
        </w:rPr>
        <w:t>します</w:t>
      </w:r>
      <w:r w:rsidR="008E3CAF" w:rsidRPr="00C9444F">
        <w:rPr>
          <w:rFonts w:hint="eastAsia"/>
          <w:noProof/>
          <w:color w:val="0000FF"/>
          <w:sz w:val="20"/>
          <w:szCs w:val="20"/>
        </w:rPr>
        <w:t>．</w:t>
      </w:r>
    </w:p>
    <w:p w14:paraId="2CC4BDBC" w14:textId="763E5DFE" w:rsidR="008E3CAF" w:rsidRDefault="00CF1969" w:rsidP="00CF1969">
      <w:pPr>
        <w:spacing w:line="320" w:lineRule="exact"/>
        <w:ind w:left="426" w:hangingChars="213" w:hanging="426"/>
        <w:rPr>
          <w:noProof/>
          <w:color w:val="0000FF"/>
          <w:sz w:val="20"/>
          <w:szCs w:val="20"/>
        </w:rPr>
      </w:pPr>
      <w:r>
        <w:rPr>
          <w:rFonts w:hint="eastAsia"/>
          <w:noProof/>
          <w:color w:val="0000FF"/>
          <w:sz w:val="20"/>
          <w:szCs w:val="20"/>
        </w:rPr>
        <w:t>６</w:t>
      </w:r>
      <w:r w:rsidR="008E3CAF" w:rsidRPr="00C9444F">
        <w:rPr>
          <w:rFonts w:hint="eastAsia"/>
          <w:noProof/>
          <w:color w:val="0000FF"/>
          <w:sz w:val="20"/>
          <w:szCs w:val="20"/>
        </w:rPr>
        <w:t>．最多票を得た講演者を</w:t>
      </w:r>
      <w:r w:rsidR="00C9444F" w:rsidRPr="00C9444F">
        <w:rPr>
          <w:rFonts w:hint="eastAsia"/>
          <w:noProof/>
          <w:color w:val="0000FF"/>
          <w:sz w:val="20"/>
          <w:szCs w:val="20"/>
        </w:rPr>
        <w:t>後日，熱工学コレクション</w:t>
      </w:r>
      <w:r w:rsidR="00C9444F" w:rsidRPr="00C9444F">
        <w:rPr>
          <w:rFonts w:hint="eastAsia"/>
          <w:noProof/>
          <w:color w:val="0000FF"/>
          <w:sz w:val="20"/>
          <w:szCs w:val="20"/>
        </w:rPr>
        <w:t>HP</w:t>
      </w:r>
      <w:r w:rsidR="00C9444F" w:rsidRPr="00C9444F">
        <w:rPr>
          <w:rFonts w:hint="eastAsia"/>
          <w:noProof/>
          <w:color w:val="0000FF"/>
          <w:sz w:val="20"/>
          <w:szCs w:val="20"/>
        </w:rPr>
        <w:t>で発表し</w:t>
      </w:r>
      <w:r w:rsidR="00461C7A">
        <w:rPr>
          <w:rFonts w:hint="eastAsia"/>
          <w:noProof/>
          <w:color w:val="0000FF"/>
          <w:sz w:val="20"/>
          <w:szCs w:val="20"/>
        </w:rPr>
        <w:t>，</w:t>
      </w:r>
      <w:r w:rsidR="00C9444F" w:rsidRPr="00C9444F">
        <w:rPr>
          <w:rFonts w:hint="eastAsia"/>
          <w:noProof/>
          <w:color w:val="0000FF"/>
          <w:sz w:val="20"/>
          <w:szCs w:val="20"/>
        </w:rPr>
        <w:t>表彰</w:t>
      </w:r>
      <w:r w:rsidR="00461C7A">
        <w:rPr>
          <w:rFonts w:hint="eastAsia"/>
          <w:noProof/>
          <w:color w:val="0000FF"/>
          <w:sz w:val="20"/>
          <w:szCs w:val="20"/>
        </w:rPr>
        <w:t>状を郵送</w:t>
      </w:r>
      <w:r>
        <w:rPr>
          <w:rFonts w:hint="eastAsia"/>
          <w:noProof/>
          <w:color w:val="0000FF"/>
          <w:sz w:val="20"/>
          <w:szCs w:val="20"/>
        </w:rPr>
        <w:t>します．</w:t>
      </w:r>
    </w:p>
    <w:p w14:paraId="51A8C731" w14:textId="4AA32238" w:rsidR="00CF1969" w:rsidRPr="00CF1969" w:rsidRDefault="00CF1969" w:rsidP="00CF1969">
      <w:pPr>
        <w:spacing w:line="320" w:lineRule="exact"/>
        <w:ind w:left="426" w:hangingChars="213" w:hanging="426"/>
        <w:rPr>
          <w:noProof/>
          <w:color w:val="0000FF"/>
          <w:sz w:val="20"/>
          <w:szCs w:val="20"/>
        </w:rPr>
      </w:pPr>
      <w:r>
        <w:rPr>
          <w:rFonts w:hint="eastAsia"/>
          <w:noProof/>
          <w:color w:val="0000FF"/>
          <w:sz w:val="20"/>
          <w:szCs w:val="20"/>
        </w:rPr>
        <w:t>７</w:t>
      </w:r>
      <w:r w:rsidRPr="00C9444F">
        <w:rPr>
          <w:noProof/>
          <w:color w:val="0000FF"/>
          <w:sz w:val="20"/>
          <w:szCs w:val="20"/>
        </w:rPr>
        <w:t>．</w:t>
      </w:r>
      <w:r>
        <w:rPr>
          <w:rFonts w:hint="eastAsia"/>
          <w:noProof/>
          <w:color w:val="0000FF"/>
          <w:sz w:val="20"/>
          <w:szCs w:val="20"/>
        </w:rPr>
        <w:t>熱工学ギャラリーで動画公開可の発表については，</w:t>
      </w:r>
      <w:r w:rsidRPr="00C9444F">
        <w:rPr>
          <w:noProof/>
          <w:color w:val="0000FF"/>
          <w:sz w:val="20"/>
          <w:szCs w:val="20"/>
        </w:rPr>
        <w:t>講演者</w:t>
      </w:r>
      <w:r>
        <w:rPr>
          <w:rFonts w:hint="eastAsia"/>
          <w:noProof/>
          <w:color w:val="0000FF"/>
          <w:sz w:val="20"/>
          <w:szCs w:val="20"/>
        </w:rPr>
        <w:t>に</w:t>
      </w:r>
      <w:r w:rsidRPr="00C9444F">
        <w:rPr>
          <w:noProof/>
          <w:color w:val="0000FF"/>
          <w:sz w:val="20"/>
          <w:szCs w:val="20"/>
        </w:rPr>
        <w:t>動画ファイル</w:t>
      </w:r>
      <w:r w:rsidRPr="00C9444F">
        <w:rPr>
          <w:rFonts w:hint="eastAsia"/>
          <w:noProof/>
          <w:color w:val="0000FF"/>
          <w:sz w:val="20"/>
          <w:szCs w:val="20"/>
        </w:rPr>
        <w:t>のコピーを</w:t>
      </w:r>
      <w:r>
        <w:rPr>
          <w:rFonts w:hint="eastAsia"/>
          <w:noProof/>
          <w:color w:val="0000FF"/>
          <w:sz w:val="20"/>
          <w:szCs w:val="20"/>
        </w:rPr>
        <w:t>提出していただく旨のメールをお送りします．</w:t>
      </w:r>
    </w:p>
    <w:p w14:paraId="4193481A" w14:textId="572943FA" w:rsidR="008E3CAF" w:rsidRPr="00C9444F" w:rsidRDefault="008E3CAF" w:rsidP="00795362">
      <w:pPr>
        <w:spacing w:line="320" w:lineRule="exact"/>
        <w:rPr>
          <w:noProof/>
          <w:sz w:val="20"/>
          <w:szCs w:val="20"/>
        </w:rPr>
      </w:pPr>
    </w:p>
    <w:p w14:paraId="552F8A75" w14:textId="77777777" w:rsidR="008E3CAF" w:rsidRDefault="008E3CAF" w:rsidP="00795362">
      <w:pPr>
        <w:spacing w:line="320" w:lineRule="exact"/>
        <w:rPr>
          <w:noProof/>
          <w:sz w:val="20"/>
          <w:szCs w:val="20"/>
        </w:rPr>
      </w:pPr>
    </w:p>
    <w:p w14:paraId="1BDF9129" w14:textId="2A1AA512" w:rsidR="008E3CAF" w:rsidRPr="006A26AB" w:rsidRDefault="008E3CAF" w:rsidP="006A26AB">
      <w:r>
        <w:rPr>
          <w:rFonts w:hint="eastAsia"/>
        </w:rPr>
        <w:t>【</w:t>
      </w:r>
      <w:r w:rsidR="006A26AB">
        <w:rPr>
          <w:rFonts w:hint="eastAsia"/>
        </w:rPr>
        <w:t>熱工学ギャラリーの目的，著作権，公開方法等について</w:t>
      </w:r>
      <w:r>
        <w:rPr>
          <w:rFonts w:hint="eastAsia"/>
        </w:rPr>
        <w:t>】</w:t>
      </w:r>
    </w:p>
    <w:p w14:paraId="1EFC498C" w14:textId="629FC41D" w:rsidR="006A26AB" w:rsidRDefault="00795362" w:rsidP="00795362">
      <w:pPr>
        <w:spacing w:line="320" w:lineRule="exact"/>
        <w:rPr>
          <w:noProof/>
          <w:sz w:val="20"/>
          <w:szCs w:val="20"/>
        </w:rPr>
      </w:pPr>
      <w:r w:rsidRPr="006760CC">
        <w:rPr>
          <w:rFonts w:hint="eastAsia"/>
          <w:noProof/>
          <w:sz w:val="20"/>
          <w:szCs w:val="20"/>
        </w:rPr>
        <w:t xml:space="preserve">　</w:t>
      </w:r>
      <w:r w:rsidR="006A26AB">
        <w:rPr>
          <w:rFonts w:hint="eastAsia"/>
          <w:noProof/>
          <w:sz w:val="20"/>
          <w:szCs w:val="20"/>
        </w:rPr>
        <w:t>本会会員から集めた動画を</w:t>
      </w:r>
      <w:r w:rsidRPr="006760CC">
        <w:rPr>
          <w:rFonts w:hint="eastAsia"/>
          <w:noProof/>
          <w:sz w:val="20"/>
          <w:szCs w:val="20"/>
        </w:rPr>
        <w:t>ウェブサイトで</w:t>
      </w:r>
      <w:r w:rsidR="006A26AB">
        <w:rPr>
          <w:rFonts w:hint="eastAsia"/>
          <w:noProof/>
          <w:sz w:val="20"/>
          <w:szCs w:val="20"/>
        </w:rPr>
        <w:t>公開するに際して，著作権や公開方法等について長い議論がなされました．熱工学部門運営委員会で承認された事項のうち関連する部分を以下に示します．動画公開の可否をご判断される際</w:t>
      </w:r>
      <w:r w:rsidR="00883F3E">
        <w:rPr>
          <w:rFonts w:hint="eastAsia"/>
          <w:noProof/>
          <w:sz w:val="20"/>
          <w:szCs w:val="20"/>
        </w:rPr>
        <w:t>の</w:t>
      </w:r>
      <w:r w:rsidR="006A26AB">
        <w:rPr>
          <w:rFonts w:hint="eastAsia"/>
          <w:noProof/>
          <w:sz w:val="20"/>
          <w:szCs w:val="20"/>
        </w:rPr>
        <w:t>参考にして頂けましたら幸いです．</w:t>
      </w:r>
    </w:p>
    <w:p w14:paraId="0568E1CB" w14:textId="77777777" w:rsidR="006A26AB" w:rsidRDefault="006A26AB" w:rsidP="00795362">
      <w:pPr>
        <w:spacing w:line="320" w:lineRule="exact"/>
        <w:rPr>
          <w:noProof/>
          <w:sz w:val="20"/>
          <w:szCs w:val="20"/>
        </w:rPr>
      </w:pPr>
    </w:p>
    <w:p w14:paraId="73BD3F2E" w14:textId="77777777" w:rsidR="006A26AB" w:rsidRPr="006A26AB" w:rsidRDefault="006A26AB" w:rsidP="006A26AB">
      <w:pPr>
        <w:spacing w:line="320" w:lineRule="exact"/>
        <w:rPr>
          <w:noProof/>
          <w:sz w:val="20"/>
          <w:szCs w:val="20"/>
        </w:rPr>
      </w:pPr>
      <w:r w:rsidRPr="006A26AB">
        <w:rPr>
          <w:rFonts w:hint="eastAsia"/>
          <w:noProof/>
          <w:sz w:val="20"/>
          <w:szCs w:val="20"/>
        </w:rPr>
        <w:t>１．熱工学ギャラリーの目的</w:t>
      </w:r>
    </w:p>
    <w:p w14:paraId="3E2DCECF" w14:textId="77777777" w:rsidR="006A26AB" w:rsidRPr="006A26AB" w:rsidRDefault="006A26AB" w:rsidP="006A26AB">
      <w:pPr>
        <w:spacing w:line="320" w:lineRule="exact"/>
        <w:rPr>
          <w:noProof/>
          <w:sz w:val="20"/>
          <w:szCs w:val="20"/>
        </w:rPr>
      </w:pPr>
      <w:r w:rsidRPr="006A26AB">
        <w:rPr>
          <w:rFonts w:hint="eastAsia"/>
          <w:noProof/>
          <w:sz w:val="20"/>
          <w:szCs w:val="20"/>
        </w:rPr>
        <w:t xml:space="preserve">　熱工学ギャラリーの目的は，本会会員が研究・教育のために撮影した動画や画像を広く一般に公開し，熱工学の教育と啓蒙に貢献することにあります．学生や一般市民には，熱工学やその研究の面白さに触れる機会を提供します．学校教諭，大学教員，企業の研究者には，担当する授業，講義，研修等に利用して頂けるコンテンツを提供します．</w:t>
      </w:r>
      <w:r w:rsidRPr="006A26AB">
        <w:rPr>
          <w:noProof/>
          <w:sz w:val="20"/>
          <w:szCs w:val="20"/>
        </w:rPr>
        <w:t xml:space="preserve"> </w:t>
      </w:r>
    </w:p>
    <w:p w14:paraId="7E63A1DA" w14:textId="77777777" w:rsidR="006A26AB" w:rsidRPr="006A26AB" w:rsidRDefault="006A26AB" w:rsidP="006A26AB">
      <w:pPr>
        <w:spacing w:line="320" w:lineRule="exact"/>
        <w:rPr>
          <w:noProof/>
          <w:sz w:val="20"/>
          <w:szCs w:val="20"/>
        </w:rPr>
      </w:pPr>
    </w:p>
    <w:p w14:paraId="4F453369" w14:textId="77777777" w:rsidR="006A26AB" w:rsidRPr="006A26AB" w:rsidRDefault="006A26AB" w:rsidP="006A26AB">
      <w:pPr>
        <w:spacing w:line="320" w:lineRule="exact"/>
        <w:rPr>
          <w:noProof/>
          <w:sz w:val="20"/>
          <w:szCs w:val="20"/>
        </w:rPr>
      </w:pPr>
      <w:r w:rsidRPr="006A26AB">
        <w:rPr>
          <w:rFonts w:hint="eastAsia"/>
          <w:noProof/>
          <w:sz w:val="20"/>
          <w:szCs w:val="20"/>
        </w:rPr>
        <w:t>２．投稿者の資格</w:t>
      </w:r>
    </w:p>
    <w:p w14:paraId="2CD22FDE" w14:textId="77777777" w:rsidR="006A26AB" w:rsidRPr="006A26AB" w:rsidRDefault="006A26AB" w:rsidP="006A26AB">
      <w:pPr>
        <w:spacing w:line="320" w:lineRule="exact"/>
        <w:rPr>
          <w:noProof/>
          <w:sz w:val="20"/>
          <w:szCs w:val="20"/>
        </w:rPr>
      </w:pPr>
      <w:r w:rsidRPr="006A26AB">
        <w:rPr>
          <w:rFonts w:hint="eastAsia"/>
          <w:noProof/>
          <w:sz w:val="20"/>
          <w:szCs w:val="20"/>
        </w:rPr>
        <w:t xml:space="preserve">　投稿者は日本機械学会会員でなければなりません．ただし，本会において認めた場合にはこの限りではありません．</w:t>
      </w:r>
    </w:p>
    <w:p w14:paraId="168320A2" w14:textId="77777777" w:rsidR="006A26AB" w:rsidRPr="006A26AB" w:rsidRDefault="006A26AB" w:rsidP="006A26AB">
      <w:pPr>
        <w:spacing w:line="320" w:lineRule="exact"/>
        <w:rPr>
          <w:noProof/>
          <w:sz w:val="20"/>
          <w:szCs w:val="20"/>
        </w:rPr>
      </w:pPr>
    </w:p>
    <w:p w14:paraId="3F87972E" w14:textId="77777777" w:rsidR="006A26AB" w:rsidRPr="006A26AB" w:rsidRDefault="006A26AB" w:rsidP="006A26AB">
      <w:pPr>
        <w:spacing w:line="320" w:lineRule="exact"/>
        <w:rPr>
          <w:noProof/>
          <w:sz w:val="20"/>
          <w:szCs w:val="20"/>
        </w:rPr>
      </w:pPr>
      <w:r w:rsidRPr="006A26AB">
        <w:rPr>
          <w:rFonts w:hint="eastAsia"/>
          <w:noProof/>
          <w:sz w:val="20"/>
          <w:szCs w:val="20"/>
        </w:rPr>
        <w:t>３．著作権</w:t>
      </w:r>
    </w:p>
    <w:p w14:paraId="4FBF9F9E" w14:textId="77777777" w:rsidR="006A26AB" w:rsidRPr="006A26AB" w:rsidRDefault="006A26AB" w:rsidP="006A26AB">
      <w:pPr>
        <w:spacing w:line="320" w:lineRule="exact"/>
        <w:rPr>
          <w:noProof/>
          <w:sz w:val="20"/>
          <w:szCs w:val="20"/>
        </w:rPr>
      </w:pPr>
      <w:r w:rsidRPr="006A26AB">
        <w:rPr>
          <w:rFonts w:hint="eastAsia"/>
          <w:noProof/>
          <w:sz w:val="20"/>
          <w:szCs w:val="20"/>
        </w:rPr>
        <w:t>（１）投稿された動画，写真，</w:t>
      </w:r>
      <w:r w:rsidRPr="006A26AB">
        <w:rPr>
          <w:rFonts w:hint="eastAsia"/>
          <w:noProof/>
          <w:sz w:val="20"/>
          <w:szCs w:val="20"/>
        </w:rPr>
        <w:t xml:space="preserve"> </w:t>
      </w:r>
      <w:r w:rsidRPr="006A26AB">
        <w:rPr>
          <w:rFonts w:hint="eastAsia"/>
          <w:noProof/>
          <w:sz w:val="20"/>
          <w:szCs w:val="20"/>
        </w:rPr>
        <w:t>音声，テキストなどに関する権利は，投稿者に帰属します．</w:t>
      </w:r>
    </w:p>
    <w:p w14:paraId="055B5D6C" w14:textId="77777777" w:rsidR="006A26AB" w:rsidRPr="006A26AB" w:rsidRDefault="006A26AB" w:rsidP="006A26AB">
      <w:pPr>
        <w:spacing w:line="320" w:lineRule="exact"/>
        <w:rPr>
          <w:noProof/>
          <w:sz w:val="20"/>
          <w:szCs w:val="20"/>
        </w:rPr>
      </w:pPr>
      <w:r w:rsidRPr="006A26AB">
        <w:rPr>
          <w:rFonts w:hint="eastAsia"/>
          <w:noProof/>
          <w:sz w:val="20"/>
          <w:szCs w:val="20"/>
        </w:rPr>
        <w:t>（２）投稿者自身が自分のコンテンツの全部または一部を別のウェブサイトや著作物で利用することを妨げません．</w:t>
      </w:r>
    </w:p>
    <w:p w14:paraId="1D1BB6BA" w14:textId="77777777" w:rsidR="006A26AB" w:rsidRPr="006A26AB" w:rsidRDefault="006A26AB" w:rsidP="006A26AB">
      <w:pPr>
        <w:spacing w:line="320" w:lineRule="exact"/>
        <w:rPr>
          <w:noProof/>
          <w:sz w:val="20"/>
          <w:szCs w:val="20"/>
        </w:rPr>
      </w:pPr>
      <w:r w:rsidRPr="006A26AB">
        <w:rPr>
          <w:rFonts w:hint="eastAsia"/>
          <w:noProof/>
          <w:sz w:val="20"/>
          <w:szCs w:val="20"/>
        </w:rPr>
        <w:t>（３）投稿された動画，写真，</w:t>
      </w:r>
      <w:r w:rsidRPr="006A26AB">
        <w:rPr>
          <w:rFonts w:hint="eastAsia"/>
          <w:noProof/>
          <w:sz w:val="20"/>
          <w:szCs w:val="20"/>
        </w:rPr>
        <w:t xml:space="preserve"> </w:t>
      </w:r>
      <w:r w:rsidRPr="006A26AB">
        <w:rPr>
          <w:rFonts w:hint="eastAsia"/>
          <w:noProof/>
          <w:sz w:val="20"/>
          <w:szCs w:val="20"/>
        </w:rPr>
        <w:t>音声，テキストなどに関して第三者から複製や転載の要請があった場合は，投稿者の判断で承諾することを妨げません．</w:t>
      </w:r>
    </w:p>
    <w:p w14:paraId="4B3DC3C7" w14:textId="77777777" w:rsidR="006A26AB" w:rsidRPr="006A26AB" w:rsidRDefault="006A26AB" w:rsidP="006A26AB">
      <w:pPr>
        <w:spacing w:line="320" w:lineRule="exact"/>
        <w:rPr>
          <w:noProof/>
          <w:sz w:val="20"/>
          <w:szCs w:val="20"/>
        </w:rPr>
      </w:pPr>
      <w:r w:rsidRPr="006A26AB">
        <w:rPr>
          <w:rFonts w:hint="eastAsia"/>
          <w:noProof/>
          <w:sz w:val="20"/>
          <w:szCs w:val="20"/>
        </w:rPr>
        <w:t>（４）著作権に関して紛議が生じた場合，すべての責任は投稿者にあるものとします．</w:t>
      </w:r>
    </w:p>
    <w:p w14:paraId="1B8C8AB4" w14:textId="77777777" w:rsidR="006A26AB" w:rsidRPr="006A26AB" w:rsidRDefault="006A26AB" w:rsidP="006A26AB">
      <w:pPr>
        <w:spacing w:line="320" w:lineRule="exact"/>
        <w:rPr>
          <w:noProof/>
          <w:sz w:val="20"/>
          <w:szCs w:val="20"/>
        </w:rPr>
      </w:pPr>
    </w:p>
    <w:p w14:paraId="79B1D3F5" w14:textId="77777777" w:rsidR="006A26AB" w:rsidRPr="006A26AB" w:rsidRDefault="006A26AB" w:rsidP="006A26AB">
      <w:pPr>
        <w:spacing w:line="320" w:lineRule="exact"/>
        <w:rPr>
          <w:noProof/>
          <w:sz w:val="20"/>
          <w:szCs w:val="20"/>
        </w:rPr>
      </w:pPr>
      <w:r w:rsidRPr="006A26AB">
        <w:rPr>
          <w:rFonts w:hint="eastAsia"/>
          <w:noProof/>
          <w:sz w:val="20"/>
          <w:szCs w:val="20"/>
        </w:rPr>
        <w:t xml:space="preserve">　熱工学ギャラリーで提供される動画，写真，</w:t>
      </w:r>
      <w:r w:rsidRPr="006A26AB">
        <w:rPr>
          <w:rFonts w:hint="eastAsia"/>
          <w:noProof/>
          <w:sz w:val="20"/>
          <w:szCs w:val="20"/>
        </w:rPr>
        <w:t xml:space="preserve"> </w:t>
      </w:r>
      <w:r w:rsidRPr="006A26AB">
        <w:rPr>
          <w:rFonts w:hint="eastAsia"/>
          <w:noProof/>
          <w:sz w:val="20"/>
          <w:szCs w:val="20"/>
        </w:rPr>
        <w:t>音声，テキストなどに関する権利は，投稿者に帰属しており，著作権法その他の法令により保護されています．閲覧者によるコンテンツの複製，公開，送信，頒布，修正，改変等は認めていません．また，以下の利用方法を含め，コンテンツを教育目的以外の目的ならびに営利目的で利用することを禁止することを熱工学ギャラリー内で告知しています．</w:t>
      </w:r>
    </w:p>
    <w:p w14:paraId="361D6387" w14:textId="57C17501" w:rsidR="006A26AB" w:rsidRPr="00587B81" w:rsidRDefault="006A26AB" w:rsidP="00587B81">
      <w:pPr>
        <w:pStyle w:val="aa"/>
        <w:numPr>
          <w:ilvl w:val="0"/>
          <w:numId w:val="2"/>
        </w:numPr>
        <w:spacing w:line="320" w:lineRule="exact"/>
        <w:ind w:leftChars="0"/>
        <w:rPr>
          <w:noProof/>
          <w:sz w:val="20"/>
          <w:szCs w:val="20"/>
        </w:rPr>
      </w:pPr>
      <w:r w:rsidRPr="00587B81">
        <w:rPr>
          <w:rFonts w:hint="eastAsia"/>
          <w:noProof/>
          <w:sz w:val="20"/>
          <w:szCs w:val="20"/>
        </w:rPr>
        <w:t>他者への有償での提供</w:t>
      </w:r>
    </w:p>
    <w:p w14:paraId="207FFFE5" w14:textId="0D4CF2D0" w:rsidR="006A26AB" w:rsidRPr="00587B81" w:rsidRDefault="006A26AB" w:rsidP="00587B81">
      <w:pPr>
        <w:pStyle w:val="aa"/>
        <w:numPr>
          <w:ilvl w:val="0"/>
          <w:numId w:val="2"/>
        </w:numPr>
        <w:spacing w:line="320" w:lineRule="exact"/>
        <w:ind w:leftChars="0"/>
        <w:rPr>
          <w:noProof/>
          <w:sz w:val="20"/>
          <w:szCs w:val="20"/>
        </w:rPr>
      </w:pPr>
      <w:r w:rsidRPr="00587B81">
        <w:rPr>
          <w:rFonts w:hint="eastAsia"/>
          <w:noProof/>
          <w:sz w:val="20"/>
          <w:szCs w:val="20"/>
        </w:rPr>
        <w:t>営利目的で開催されるイベント等での使用</w:t>
      </w:r>
    </w:p>
    <w:p w14:paraId="6988C377" w14:textId="0C981916" w:rsidR="006A26AB" w:rsidRPr="00587B81" w:rsidRDefault="006A26AB" w:rsidP="00587B81">
      <w:pPr>
        <w:pStyle w:val="aa"/>
        <w:numPr>
          <w:ilvl w:val="0"/>
          <w:numId w:val="2"/>
        </w:numPr>
        <w:spacing w:line="320" w:lineRule="exact"/>
        <w:ind w:leftChars="0"/>
        <w:rPr>
          <w:noProof/>
          <w:sz w:val="20"/>
          <w:szCs w:val="20"/>
        </w:rPr>
      </w:pPr>
      <w:r w:rsidRPr="00587B81">
        <w:rPr>
          <w:rFonts w:hint="eastAsia"/>
          <w:noProof/>
          <w:sz w:val="20"/>
          <w:szCs w:val="20"/>
        </w:rPr>
        <w:t>著作権者の権利を侵害する形態での使用（著作者や出演者の意に反する形での改変行為等），または侵害するおそれのある形態での使用</w:t>
      </w:r>
    </w:p>
    <w:p w14:paraId="3EBF8CD0" w14:textId="1F4A651B" w:rsidR="006A26AB" w:rsidRPr="00587B81" w:rsidRDefault="006A26AB" w:rsidP="00587B81">
      <w:pPr>
        <w:pStyle w:val="aa"/>
        <w:numPr>
          <w:ilvl w:val="0"/>
          <w:numId w:val="2"/>
        </w:numPr>
        <w:spacing w:line="320" w:lineRule="exact"/>
        <w:ind w:leftChars="0"/>
        <w:rPr>
          <w:noProof/>
          <w:sz w:val="20"/>
          <w:szCs w:val="20"/>
        </w:rPr>
      </w:pPr>
      <w:r w:rsidRPr="00587B81">
        <w:rPr>
          <w:rFonts w:hint="eastAsia"/>
          <w:noProof/>
          <w:sz w:val="20"/>
          <w:szCs w:val="20"/>
        </w:rPr>
        <w:t>公序良俗に反する使用</w:t>
      </w:r>
    </w:p>
    <w:p w14:paraId="5589E692" w14:textId="77777777" w:rsidR="006A26AB" w:rsidRPr="006A26AB" w:rsidRDefault="006A26AB" w:rsidP="006A26AB">
      <w:pPr>
        <w:spacing w:line="320" w:lineRule="exact"/>
        <w:rPr>
          <w:noProof/>
          <w:sz w:val="20"/>
          <w:szCs w:val="20"/>
        </w:rPr>
      </w:pPr>
      <w:r w:rsidRPr="006A26AB">
        <w:rPr>
          <w:rFonts w:hint="eastAsia"/>
          <w:noProof/>
          <w:sz w:val="20"/>
          <w:szCs w:val="20"/>
        </w:rPr>
        <w:t xml:space="preserve">　動画には投稿者氏名，所属などのクレジットを表示させるだけでなく，閲覧者が動画や画像を簡単にはダウンロードできないような仕様でウェブサイトを制作しています．しかしながら，コンテンツをインターネットで公開する以上は，違法な手段によってダウンロード，複製，改変される可能性があります．絶対的なセキュリティを保障することは不可能であることを十分にご理解下さい．コンテンツを公開することによって生じる不利益に関して，本会は責任を負いかねますことをご理解の上，投稿して下さい．</w:t>
      </w:r>
      <w:r w:rsidRPr="006A26AB">
        <w:rPr>
          <w:noProof/>
          <w:sz w:val="20"/>
          <w:szCs w:val="20"/>
        </w:rPr>
        <w:t xml:space="preserve"> </w:t>
      </w:r>
    </w:p>
    <w:p w14:paraId="265F552B" w14:textId="77777777" w:rsidR="006A26AB" w:rsidRPr="006A26AB" w:rsidRDefault="006A26AB" w:rsidP="006A26AB">
      <w:pPr>
        <w:spacing w:line="320" w:lineRule="exact"/>
        <w:rPr>
          <w:noProof/>
          <w:sz w:val="20"/>
          <w:szCs w:val="20"/>
        </w:rPr>
      </w:pPr>
    </w:p>
    <w:p w14:paraId="32531C34" w14:textId="77777777" w:rsidR="006A26AB" w:rsidRPr="006A26AB" w:rsidRDefault="006A26AB" w:rsidP="006A26AB">
      <w:pPr>
        <w:spacing w:line="320" w:lineRule="exact"/>
        <w:rPr>
          <w:noProof/>
          <w:sz w:val="20"/>
          <w:szCs w:val="20"/>
        </w:rPr>
      </w:pPr>
      <w:r w:rsidRPr="006A26AB">
        <w:rPr>
          <w:rFonts w:hint="eastAsia"/>
          <w:noProof/>
          <w:sz w:val="20"/>
          <w:szCs w:val="20"/>
        </w:rPr>
        <w:t>４．使用言語</w:t>
      </w:r>
    </w:p>
    <w:p w14:paraId="396DB89A" w14:textId="77777777" w:rsidR="006A26AB" w:rsidRPr="006A26AB" w:rsidRDefault="006A26AB" w:rsidP="006A26AB">
      <w:pPr>
        <w:spacing w:line="320" w:lineRule="exact"/>
        <w:rPr>
          <w:noProof/>
          <w:sz w:val="20"/>
          <w:szCs w:val="20"/>
        </w:rPr>
      </w:pPr>
      <w:r w:rsidRPr="006A26AB">
        <w:rPr>
          <w:rFonts w:hint="eastAsia"/>
          <w:noProof/>
          <w:sz w:val="20"/>
          <w:szCs w:val="20"/>
        </w:rPr>
        <w:t xml:space="preserve">　使用言語は原則として日本語とします．</w:t>
      </w:r>
    </w:p>
    <w:p w14:paraId="414FD140" w14:textId="77777777" w:rsidR="006A26AB" w:rsidRPr="006A26AB" w:rsidRDefault="006A26AB" w:rsidP="006A26AB">
      <w:pPr>
        <w:spacing w:line="320" w:lineRule="exact"/>
        <w:rPr>
          <w:noProof/>
          <w:sz w:val="20"/>
          <w:szCs w:val="20"/>
        </w:rPr>
      </w:pPr>
    </w:p>
    <w:p w14:paraId="2E1B4DE8" w14:textId="77777777" w:rsidR="006A26AB" w:rsidRPr="006A26AB" w:rsidRDefault="006A26AB" w:rsidP="006A26AB">
      <w:pPr>
        <w:spacing w:line="320" w:lineRule="exact"/>
        <w:rPr>
          <w:noProof/>
          <w:sz w:val="20"/>
          <w:szCs w:val="20"/>
        </w:rPr>
      </w:pPr>
      <w:r w:rsidRPr="006A26AB">
        <w:rPr>
          <w:rFonts w:hint="eastAsia"/>
          <w:noProof/>
          <w:sz w:val="20"/>
          <w:szCs w:val="20"/>
        </w:rPr>
        <w:t>５．採否</w:t>
      </w:r>
    </w:p>
    <w:p w14:paraId="688885F6" w14:textId="77777777" w:rsidR="006A26AB" w:rsidRPr="006A26AB" w:rsidRDefault="006A26AB" w:rsidP="006A26AB">
      <w:pPr>
        <w:spacing w:line="320" w:lineRule="exact"/>
        <w:rPr>
          <w:noProof/>
          <w:sz w:val="20"/>
          <w:szCs w:val="20"/>
        </w:rPr>
      </w:pPr>
      <w:r w:rsidRPr="006A26AB">
        <w:rPr>
          <w:rFonts w:hint="eastAsia"/>
          <w:noProof/>
          <w:sz w:val="20"/>
          <w:szCs w:val="20"/>
        </w:rPr>
        <w:t xml:space="preserve">　掲載の採否は，以下の審査基準に則り，熱工学部門出版委員会が決定します．</w:t>
      </w:r>
    </w:p>
    <w:p w14:paraId="58880F8C" w14:textId="77777777" w:rsidR="006A26AB" w:rsidRPr="006A26AB" w:rsidRDefault="006A26AB" w:rsidP="006A26AB">
      <w:pPr>
        <w:spacing w:line="320" w:lineRule="exact"/>
        <w:rPr>
          <w:noProof/>
          <w:sz w:val="20"/>
          <w:szCs w:val="20"/>
        </w:rPr>
      </w:pPr>
      <w:r w:rsidRPr="006A26AB">
        <w:rPr>
          <w:rFonts w:hint="eastAsia"/>
          <w:noProof/>
          <w:sz w:val="20"/>
          <w:szCs w:val="20"/>
        </w:rPr>
        <w:t>（１）熱工学ギャラリーの趣旨に一致するコンテンツであること．</w:t>
      </w:r>
    </w:p>
    <w:p w14:paraId="76C95E40" w14:textId="77777777" w:rsidR="006A26AB" w:rsidRPr="006A26AB" w:rsidRDefault="006A26AB" w:rsidP="006A26AB">
      <w:pPr>
        <w:spacing w:line="320" w:lineRule="exact"/>
        <w:rPr>
          <w:noProof/>
          <w:sz w:val="20"/>
          <w:szCs w:val="20"/>
        </w:rPr>
      </w:pPr>
      <w:r w:rsidRPr="006A26AB">
        <w:rPr>
          <w:rFonts w:hint="eastAsia"/>
          <w:noProof/>
          <w:sz w:val="20"/>
          <w:szCs w:val="20"/>
        </w:rPr>
        <w:t>（２）閲覧者に対して誤解を与えるような動画の説明がなされていないこと．</w:t>
      </w:r>
    </w:p>
    <w:p w14:paraId="2631A8C6" w14:textId="77777777" w:rsidR="006A26AB" w:rsidRPr="006A26AB" w:rsidRDefault="006A26AB" w:rsidP="006A26AB">
      <w:pPr>
        <w:spacing w:line="320" w:lineRule="exact"/>
        <w:rPr>
          <w:noProof/>
          <w:sz w:val="20"/>
          <w:szCs w:val="20"/>
        </w:rPr>
      </w:pPr>
      <w:r w:rsidRPr="006A26AB">
        <w:rPr>
          <w:rFonts w:hint="eastAsia"/>
          <w:noProof/>
          <w:sz w:val="20"/>
          <w:szCs w:val="20"/>
        </w:rPr>
        <w:t>（３）公序良俗に反するコンテンツでないこと．</w:t>
      </w:r>
    </w:p>
    <w:p w14:paraId="5A248094" w14:textId="77777777" w:rsidR="006A26AB" w:rsidRPr="006A26AB" w:rsidRDefault="006A26AB" w:rsidP="006A26AB">
      <w:pPr>
        <w:spacing w:line="320" w:lineRule="exact"/>
        <w:rPr>
          <w:noProof/>
          <w:sz w:val="20"/>
          <w:szCs w:val="20"/>
        </w:rPr>
      </w:pPr>
      <w:r w:rsidRPr="006A26AB">
        <w:rPr>
          <w:rFonts w:hint="eastAsia"/>
          <w:noProof/>
          <w:sz w:val="20"/>
          <w:szCs w:val="20"/>
        </w:rPr>
        <w:t>（４）本会のイメージや信用を低下させるおそれのあるコンテンツではないこと．</w:t>
      </w:r>
    </w:p>
    <w:p w14:paraId="4565A700" w14:textId="77777777" w:rsidR="006A26AB" w:rsidRPr="006A26AB" w:rsidRDefault="006A26AB" w:rsidP="006A26AB">
      <w:pPr>
        <w:spacing w:line="320" w:lineRule="exact"/>
        <w:rPr>
          <w:noProof/>
          <w:sz w:val="20"/>
          <w:szCs w:val="20"/>
        </w:rPr>
      </w:pPr>
      <w:r w:rsidRPr="006A26AB">
        <w:rPr>
          <w:rFonts w:hint="eastAsia"/>
          <w:noProof/>
          <w:sz w:val="20"/>
          <w:szCs w:val="20"/>
        </w:rPr>
        <w:t>（５）特定の個人や団体の権利（著作権や肖像権等）を侵害するおそれのあるコンテンツではないこと．</w:t>
      </w:r>
    </w:p>
    <w:p w14:paraId="67C480CA" w14:textId="77777777" w:rsidR="006A26AB" w:rsidRPr="006A26AB" w:rsidRDefault="006A26AB" w:rsidP="006A26AB">
      <w:pPr>
        <w:spacing w:line="320" w:lineRule="exact"/>
        <w:rPr>
          <w:noProof/>
          <w:sz w:val="20"/>
          <w:szCs w:val="20"/>
        </w:rPr>
      </w:pPr>
    </w:p>
    <w:p w14:paraId="788DC4C2" w14:textId="77777777" w:rsidR="006A26AB" w:rsidRPr="006A26AB" w:rsidRDefault="006A26AB" w:rsidP="006A26AB">
      <w:pPr>
        <w:spacing w:line="320" w:lineRule="exact"/>
        <w:rPr>
          <w:noProof/>
          <w:sz w:val="20"/>
          <w:szCs w:val="20"/>
        </w:rPr>
      </w:pPr>
      <w:r w:rsidRPr="006A26AB">
        <w:rPr>
          <w:rFonts w:hint="eastAsia"/>
          <w:noProof/>
          <w:sz w:val="20"/>
          <w:szCs w:val="20"/>
        </w:rPr>
        <w:t>６．掲載内容の責任</w:t>
      </w:r>
    </w:p>
    <w:p w14:paraId="23AAE750" w14:textId="71C23E95" w:rsidR="006A26AB" w:rsidRDefault="006A26AB" w:rsidP="006A26AB">
      <w:pPr>
        <w:spacing w:line="320" w:lineRule="exact"/>
        <w:rPr>
          <w:noProof/>
          <w:sz w:val="20"/>
          <w:szCs w:val="20"/>
        </w:rPr>
      </w:pPr>
      <w:r w:rsidRPr="006A26AB">
        <w:rPr>
          <w:rFonts w:hint="eastAsia"/>
          <w:noProof/>
          <w:sz w:val="20"/>
          <w:szCs w:val="20"/>
        </w:rPr>
        <w:t xml:space="preserve">　熱工学ギャラリーに掲載されたコンテンツについての責任は，すべて投稿者が負うものとします．</w:t>
      </w:r>
    </w:p>
    <w:p w14:paraId="6E78B53C" w14:textId="77777777" w:rsidR="006A26AB" w:rsidRDefault="006A26AB" w:rsidP="00795362">
      <w:pPr>
        <w:spacing w:line="320" w:lineRule="exact"/>
        <w:rPr>
          <w:noProof/>
          <w:sz w:val="20"/>
          <w:szCs w:val="20"/>
        </w:rPr>
      </w:pPr>
    </w:p>
    <w:p w14:paraId="26337EA7" w14:textId="208E98A6" w:rsidR="00883F3E" w:rsidRDefault="00883F3E" w:rsidP="00883F3E">
      <w:pPr>
        <w:spacing w:line="320" w:lineRule="exact"/>
        <w:jc w:val="right"/>
        <w:rPr>
          <w:noProof/>
          <w:sz w:val="20"/>
          <w:szCs w:val="20"/>
        </w:rPr>
      </w:pPr>
      <w:r>
        <w:rPr>
          <w:rFonts w:hint="eastAsia"/>
          <w:noProof/>
          <w:sz w:val="20"/>
          <w:szCs w:val="20"/>
        </w:rPr>
        <w:t>以上</w:t>
      </w:r>
      <w:bookmarkEnd w:id="0"/>
    </w:p>
    <w:sectPr w:rsidR="00883F3E" w:rsidSect="00B306BD">
      <w:footerReference w:type="even" r:id="rId8"/>
      <w:footerReference w:type="default" r:id="rId9"/>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7711D" w14:textId="77777777" w:rsidR="00CB7727" w:rsidRDefault="00CB7727" w:rsidP="006635B4">
      <w:r>
        <w:separator/>
      </w:r>
    </w:p>
  </w:endnote>
  <w:endnote w:type="continuationSeparator" w:id="0">
    <w:p w14:paraId="6ED18393" w14:textId="77777777" w:rsidR="00CB7727" w:rsidRDefault="00CB7727" w:rsidP="0066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4E"/>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93AA" w14:textId="77777777" w:rsidR="003702DA" w:rsidRDefault="003702DA" w:rsidP="00172E1A">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DE901B7" w14:textId="77777777" w:rsidR="003702DA" w:rsidRDefault="003702DA" w:rsidP="00B6740E">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01D3" w14:textId="77777777" w:rsidR="003702DA" w:rsidRDefault="003702DA" w:rsidP="00172E1A">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93D64">
      <w:rPr>
        <w:rStyle w:val="ab"/>
        <w:noProof/>
      </w:rPr>
      <w:t>1</w:t>
    </w:r>
    <w:r>
      <w:rPr>
        <w:rStyle w:val="ab"/>
      </w:rPr>
      <w:fldChar w:fldCharType="end"/>
    </w:r>
  </w:p>
  <w:p w14:paraId="5F64DF1B" w14:textId="77777777" w:rsidR="003702DA" w:rsidRDefault="003702DA" w:rsidP="00B6740E">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BCD4" w14:textId="77777777" w:rsidR="00CB7727" w:rsidRDefault="00CB7727" w:rsidP="006635B4">
      <w:r>
        <w:separator/>
      </w:r>
    </w:p>
  </w:footnote>
  <w:footnote w:type="continuationSeparator" w:id="0">
    <w:p w14:paraId="6D9292AE" w14:textId="77777777" w:rsidR="00CB7727" w:rsidRDefault="00CB7727" w:rsidP="00663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05D17"/>
    <w:multiLevelType w:val="hybridMultilevel"/>
    <w:tmpl w:val="F0C68810"/>
    <w:lvl w:ilvl="0" w:tplc="04090001">
      <w:start w:val="1"/>
      <w:numFmt w:val="bullet"/>
      <w:lvlText w:val=""/>
      <w:lvlJc w:val="left"/>
      <w:pPr>
        <w:ind w:left="1897" w:hanging="480"/>
      </w:pPr>
      <w:rPr>
        <w:rFonts w:ascii="Wingdings" w:hAnsi="Wingdings" w:hint="default"/>
      </w:rPr>
    </w:lvl>
    <w:lvl w:ilvl="1" w:tplc="0409000B" w:tentative="1">
      <w:start w:val="1"/>
      <w:numFmt w:val="bullet"/>
      <w:lvlText w:val=""/>
      <w:lvlJc w:val="left"/>
      <w:pPr>
        <w:ind w:left="2377" w:hanging="480"/>
      </w:pPr>
      <w:rPr>
        <w:rFonts w:ascii="Wingdings" w:hAnsi="Wingdings" w:hint="default"/>
      </w:rPr>
    </w:lvl>
    <w:lvl w:ilvl="2" w:tplc="0409000D" w:tentative="1">
      <w:start w:val="1"/>
      <w:numFmt w:val="bullet"/>
      <w:lvlText w:val=""/>
      <w:lvlJc w:val="left"/>
      <w:pPr>
        <w:ind w:left="2857" w:hanging="480"/>
      </w:pPr>
      <w:rPr>
        <w:rFonts w:ascii="Wingdings" w:hAnsi="Wingdings" w:hint="default"/>
      </w:rPr>
    </w:lvl>
    <w:lvl w:ilvl="3" w:tplc="04090001" w:tentative="1">
      <w:start w:val="1"/>
      <w:numFmt w:val="bullet"/>
      <w:lvlText w:val=""/>
      <w:lvlJc w:val="left"/>
      <w:pPr>
        <w:ind w:left="3337" w:hanging="480"/>
      </w:pPr>
      <w:rPr>
        <w:rFonts w:ascii="Wingdings" w:hAnsi="Wingdings" w:hint="default"/>
      </w:rPr>
    </w:lvl>
    <w:lvl w:ilvl="4" w:tplc="0409000B" w:tentative="1">
      <w:start w:val="1"/>
      <w:numFmt w:val="bullet"/>
      <w:lvlText w:val=""/>
      <w:lvlJc w:val="left"/>
      <w:pPr>
        <w:ind w:left="3817" w:hanging="480"/>
      </w:pPr>
      <w:rPr>
        <w:rFonts w:ascii="Wingdings" w:hAnsi="Wingdings" w:hint="default"/>
      </w:rPr>
    </w:lvl>
    <w:lvl w:ilvl="5" w:tplc="0409000D" w:tentative="1">
      <w:start w:val="1"/>
      <w:numFmt w:val="bullet"/>
      <w:lvlText w:val=""/>
      <w:lvlJc w:val="left"/>
      <w:pPr>
        <w:ind w:left="4297" w:hanging="480"/>
      </w:pPr>
      <w:rPr>
        <w:rFonts w:ascii="Wingdings" w:hAnsi="Wingdings" w:hint="default"/>
      </w:rPr>
    </w:lvl>
    <w:lvl w:ilvl="6" w:tplc="04090001" w:tentative="1">
      <w:start w:val="1"/>
      <w:numFmt w:val="bullet"/>
      <w:lvlText w:val=""/>
      <w:lvlJc w:val="left"/>
      <w:pPr>
        <w:ind w:left="4777" w:hanging="480"/>
      </w:pPr>
      <w:rPr>
        <w:rFonts w:ascii="Wingdings" w:hAnsi="Wingdings" w:hint="default"/>
      </w:rPr>
    </w:lvl>
    <w:lvl w:ilvl="7" w:tplc="0409000B" w:tentative="1">
      <w:start w:val="1"/>
      <w:numFmt w:val="bullet"/>
      <w:lvlText w:val=""/>
      <w:lvlJc w:val="left"/>
      <w:pPr>
        <w:ind w:left="5257" w:hanging="480"/>
      </w:pPr>
      <w:rPr>
        <w:rFonts w:ascii="Wingdings" w:hAnsi="Wingdings" w:hint="default"/>
      </w:rPr>
    </w:lvl>
    <w:lvl w:ilvl="8" w:tplc="0409000D" w:tentative="1">
      <w:start w:val="1"/>
      <w:numFmt w:val="bullet"/>
      <w:lvlText w:val=""/>
      <w:lvlJc w:val="left"/>
      <w:pPr>
        <w:ind w:left="5737" w:hanging="480"/>
      </w:pPr>
      <w:rPr>
        <w:rFonts w:ascii="Wingdings" w:hAnsi="Wingdings" w:hint="default"/>
      </w:rPr>
    </w:lvl>
  </w:abstractNum>
  <w:abstractNum w:abstractNumId="1" w15:restartNumberingAfterBreak="0">
    <w:nsid w:val="60DF255D"/>
    <w:multiLevelType w:val="hybridMultilevel"/>
    <w:tmpl w:val="306CE610"/>
    <w:lvl w:ilvl="0" w:tplc="9E8E4166">
      <w:start w:val="1"/>
      <w:numFmt w:val="lowerRoman"/>
      <w:lvlText w:val="(%1)"/>
      <w:lvlJc w:val="left"/>
      <w:pPr>
        <w:ind w:left="1569" w:hanging="72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2" w15:restartNumberingAfterBreak="0">
    <w:nsid w:val="79E64D14"/>
    <w:multiLevelType w:val="hybridMultilevel"/>
    <w:tmpl w:val="712063EE"/>
    <w:lvl w:ilvl="0" w:tplc="92927714">
      <w:start w:val="1"/>
      <w:numFmt w:val="lowerRoman"/>
      <w:lvlText w:val="(%1)"/>
      <w:lvlJc w:val="left"/>
      <w:pPr>
        <w:ind w:left="126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4525576">
    <w:abstractNumId w:val="0"/>
  </w:num>
  <w:num w:numId="2" w16cid:durableId="1337923531">
    <w:abstractNumId w:val="2"/>
  </w:num>
  <w:num w:numId="3" w16cid:durableId="1890724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dirty"/>
  <w:documentProtection w:edit="forms" w:formatting="1" w:enforcement="1"/>
  <w:defaultTabStop w:val="960"/>
  <w:drawingGridHorizontalSpacing w:val="11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ABA"/>
    <w:rsid w:val="00004E17"/>
    <w:rsid w:val="00022B61"/>
    <w:rsid w:val="00054ABA"/>
    <w:rsid w:val="00074E08"/>
    <w:rsid w:val="00087F3B"/>
    <w:rsid w:val="000A37A0"/>
    <w:rsid w:val="000B04D7"/>
    <w:rsid w:val="000F20CF"/>
    <w:rsid w:val="00102082"/>
    <w:rsid w:val="00110078"/>
    <w:rsid w:val="0011391F"/>
    <w:rsid w:val="0013011D"/>
    <w:rsid w:val="00172E1A"/>
    <w:rsid w:val="0018706D"/>
    <w:rsid w:val="00193189"/>
    <w:rsid w:val="001C45A6"/>
    <w:rsid w:val="001C7522"/>
    <w:rsid w:val="001D01A6"/>
    <w:rsid w:val="001D1A57"/>
    <w:rsid w:val="001D383C"/>
    <w:rsid w:val="001E05AF"/>
    <w:rsid w:val="00221AD3"/>
    <w:rsid w:val="002226FB"/>
    <w:rsid w:val="00223771"/>
    <w:rsid w:val="00282AFD"/>
    <w:rsid w:val="00287277"/>
    <w:rsid w:val="002B142B"/>
    <w:rsid w:val="002F7235"/>
    <w:rsid w:val="003269CB"/>
    <w:rsid w:val="003407C8"/>
    <w:rsid w:val="003702DA"/>
    <w:rsid w:val="003A62C5"/>
    <w:rsid w:val="003D508B"/>
    <w:rsid w:val="003E514B"/>
    <w:rsid w:val="00406437"/>
    <w:rsid w:val="004122DD"/>
    <w:rsid w:val="00412404"/>
    <w:rsid w:val="0041345D"/>
    <w:rsid w:val="00457576"/>
    <w:rsid w:val="00461C7A"/>
    <w:rsid w:val="00463027"/>
    <w:rsid w:val="00493D64"/>
    <w:rsid w:val="004946B7"/>
    <w:rsid w:val="004A21DE"/>
    <w:rsid w:val="004C709A"/>
    <w:rsid w:val="00522307"/>
    <w:rsid w:val="0054345B"/>
    <w:rsid w:val="00544E35"/>
    <w:rsid w:val="00562EF9"/>
    <w:rsid w:val="00564C62"/>
    <w:rsid w:val="00566060"/>
    <w:rsid w:val="00570D8A"/>
    <w:rsid w:val="00587B81"/>
    <w:rsid w:val="0059132D"/>
    <w:rsid w:val="00594477"/>
    <w:rsid w:val="00597DCE"/>
    <w:rsid w:val="005B2EE4"/>
    <w:rsid w:val="005D01E3"/>
    <w:rsid w:val="005D59BB"/>
    <w:rsid w:val="005E7A98"/>
    <w:rsid w:val="005F132F"/>
    <w:rsid w:val="00625896"/>
    <w:rsid w:val="00635817"/>
    <w:rsid w:val="00645370"/>
    <w:rsid w:val="00650473"/>
    <w:rsid w:val="00662723"/>
    <w:rsid w:val="006635B4"/>
    <w:rsid w:val="006760CC"/>
    <w:rsid w:val="0067614F"/>
    <w:rsid w:val="00680A3D"/>
    <w:rsid w:val="006902BE"/>
    <w:rsid w:val="006A2038"/>
    <w:rsid w:val="006A26AB"/>
    <w:rsid w:val="006A4A18"/>
    <w:rsid w:val="006B2A30"/>
    <w:rsid w:val="006C64AA"/>
    <w:rsid w:val="006F612B"/>
    <w:rsid w:val="0070449D"/>
    <w:rsid w:val="00715ED1"/>
    <w:rsid w:val="007227DB"/>
    <w:rsid w:val="00723DC6"/>
    <w:rsid w:val="00726346"/>
    <w:rsid w:val="0074572B"/>
    <w:rsid w:val="0078003D"/>
    <w:rsid w:val="00785401"/>
    <w:rsid w:val="007929B4"/>
    <w:rsid w:val="00795362"/>
    <w:rsid w:val="008162E7"/>
    <w:rsid w:val="0082311E"/>
    <w:rsid w:val="00845A93"/>
    <w:rsid w:val="00857BE1"/>
    <w:rsid w:val="00876845"/>
    <w:rsid w:val="00883F3E"/>
    <w:rsid w:val="00891BE0"/>
    <w:rsid w:val="008963F8"/>
    <w:rsid w:val="008A1D3C"/>
    <w:rsid w:val="008A7D94"/>
    <w:rsid w:val="008B562D"/>
    <w:rsid w:val="008E3CAF"/>
    <w:rsid w:val="008E407F"/>
    <w:rsid w:val="008F4EF6"/>
    <w:rsid w:val="008F79CE"/>
    <w:rsid w:val="0091240D"/>
    <w:rsid w:val="009131BE"/>
    <w:rsid w:val="00925162"/>
    <w:rsid w:val="0093115E"/>
    <w:rsid w:val="009663C2"/>
    <w:rsid w:val="00984DD1"/>
    <w:rsid w:val="00987740"/>
    <w:rsid w:val="009964B3"/>
    <w:rsid w:val="009B53CB"/>
    <w:rsid w:val="009D3F16"/>
    <w:rsid w:val="009D4CD8"/>
    <w:rsid w:val="009F4E4C"/>
    <w:rsid w:val="00A01B9D"/>
    <w:rsid w:val="00A14233"/>
    <w:rsid w:val="00A24511"/>
    <w:rsid w:val="00A567FC"/>
    <w:rsid w:val="00A73B43"/>
    <w:rsid w:val="00A77F93"/>
    <w:rsid w:val="00A81BF7"/>
    <w:rsid w:val="00A86BC7"/>
    <w:rsid w:val="00A8735D"/>
    <w:rsid w:val="00A92396"/>
    <w:rsid w:val="00A94361"/>
    <w:rsid w:val="00AA4F49"/>
    <w:rsid w:val="00AC2EB4"/>
    <w:rsid w:val="00AC3634"/>
    <w:rsid w:val="00AC724D"/>
    <w:rsid w:val="00AF050E"/>
    <w:rsid w:val="00B23153"/>
    <w:rsid w:val="00B306BD"/>
    <w:rsid w:val="00B5079A"/>
    <w:rsid w:val="00B56265"/>
    <w:rsid w:val="00B6740E"/>
    <w:rsid w:val="00BA1BCC"/>
    <w:rsid w:val="00BB149F"/>
    <w:rsid w:val="00BC673A"/>
    <w:rsid w:val="00C111D4"/>
    <w:rsid w:val="00C126E7"/>
    <w:rsid w:val="00C22BBD"/>
    <w:rsid w:val="00C269ED"/>
    <w:rsid w:val="00C27075"/>
    <w:rsid w:val="00C31432"/>
    <w:rsid w:val="00C36187"/>
    <w:rsid w:val="00C75FF1"/>
    <w:rsid w:val="00C81A7D"/>
    <w:rsid w:val="00C9444F"/>
    <w:rsid w:val="00C977D8"/>
    <w:rsid w:val="00CB7727"/>
    <w:rsid w:val="00CE7A7C"/>
    <w:rsid w:val="00CF1969"/>
    <w:rsid w:val="00CF4DCA"/>
    <w:rsid w:val="00CF7E96"/>
    <w:rsid w:val="00D51649"/>
    <w:rsid w:val="00D86686"/>
    <w:rsid w:val="00D874BC"/>
    <w:rsid w:val="00D9702E"/>
    <w:rsid w:val="00E25525"/>
    <w:rsid w:val="00E41C2F"/>
    <w:rsid w:val="00E43C8A"/>
    <w:rsid w:val="00E72B30"/>
    <w:rsid w:val="00E9709E"/>
    <w:rsid w:val="00EA20B8"/>
    <w:rsid w:val="00EA4A15"/>
    <w:rsid w:val="00EC1B3D"/>
    <w:rsid w:val="00EE08E4"/>
    <w:rsid w:val="00F140D7"/>
    <w:rsid w:val="00F147BE"/>
    <w:rsid w:val="00F151AF"/>
    <w:rsid w:val="00F16593"/>
    <w:rsid w:val="00F27E56"/>
    <w:rsid w:val="00F307D2"/>
    <w:rsid w:val="00F33084"/>
    <w:rsid w:val="00FC04B7"/>
    <w:rsid w:val="00FE0533"/>
    <w:rsid w:val="00FE1C4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D0184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6A20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6437"/>
    <w:rPr>
      <w:rFonts w:ascii="ヒラギノ角ゴ ProN W3" w:eastAsia="ヒラギノ角ゴ ProN W3"/>
      <w:sz w:val="18"/>
      <w:szCs w:val="18"/>
    </w:rPr>
  </w:style>
  <w:style w:type="character" w:customStyle="1" w:styleId="a4">
    <w:name w:val="吹き出し (文字)"/>
    <w:basedOn w:val="a0"/>
    <w:link w:val="a3"/>
    <w:uiPriority w:val="99"/>
    <w:semiHidden/>
    <w:rsid w:val="00406437"/>
    <w:rPr>
      <w:rFonts w:ascii="ヒラギノ角ゴ ProN W3" w:eastAsia="ヒラギノ角ゴ ProN W3"/>
      <w:sz w:val="18"/>
      <w:szCs w:val="18"/>
    </w:rPr>
  </w:style>
  <w:style w:type="table" w:styleId="a5">
    <w:name w:val="Table Grid"/>
    <w:basedOn w:val="a1"/>
    <w:uiPriority w:val="59"/>
    <w:rsid w:val="00C27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635B4"/>
    <w:pPr>
      <w:tabs>
        <w:tab w:val="center" w:pos="4252"/>
        <w:tab w:val="right" w:pos="8504"/>
      </w:tabs>
      <w:snapToGrid w:val="0"/>
    </w:pPr>
  </w:style>
  <w:style w:type="character" w:customStyle="1" w:styleId="a7">
    <w:name w:val="ヘッダー (文字)"/>
    <w:basedOn w:val="a0"/>
    <w:link w:val="a6"/>
    <w:uiPriority w:val="99"/>
    <w:rsid w:val="006635B4"/>
  </w:style>
  <w:style w:type="paragraph" w:styleId="a8">
    <w:name w:val="footer"/>
    <w:basedOn w:val="a"/>
    <w:link w:val="a9"/>
    <w:uiPriority w:val="99"/>
    <w:unhideWhenUsed/>
    <w:rsid w:val="006635B4"/>
    <w:pPr>
      <w:tabs>
        <w:tab w:val="center" w:pos="4252"/>
        <w:tab w:val="right" w:pos="8504"/>
      </w:tabs>
      <w:snapToGrid w:val="0"/>
    </w:pPr>
  </w:style>
  <w:style w:type="character" w:customStyle="1" w:styleId="a9">
    <w:name w:val="フッター (文字)"/>
    <w:basedOn w:val="a0"/>
    <w:link w:val="a8"/>
    <w:uiPriority w:val="99"/>
    <w:rsid w:val="006635B4"/>
  </w:style>
  <w:style w:type="paragraph" w:styleId="aa">
    <w:name w:val="List Paragraph"/>
    <w:basedOn w:val="a"/>
    <w:uiPriority w:val="34"/>
    <w:qFormat/>
    <w:rsid w:val="00074E08"/>
    <w:pPr>
      <w:ind w:leftChars="400" w:left="960"/>
    </w:pPr>
  </w:style>
  <w:style w:type="character" w:styleId="ab">
    <w:name w:val="page number"/>
    <w:basedOn w:val="a0"/>
    <w:uiPriority w:val="99"/>
    <w:semiHidden/>
    <w:unhideWhenUsed/>
    <w:rsid w:val="00B67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01648">
      <w:bodyDiv w:val="1"/>
      <w:marLeft w:val="0"/>
      <w:marRight w:val="0"/>
      <w:marTop w:val="0"/>
      <w:marBottom w:val="0"/>
      <w:divBdr>
        <w:top w:val="none" w:sz="0" w:space="0" w:color="auto"/>
        <w:left w:val="none" w:sz="0" w:space="0" w:color="auto"/>
        <w:bottom w:val="none" w:sz="0" w:space="0" w:color="auto"/>
        <w:right w:val="none" w:sz="0" w:space="0" w:color="auto"/>
      </w:divBdr>
    </w:div>
    <w:div w:id="1012954676">
      <w:bodyDiv w:val="1"/>
      <w:marLeft w:val="0"/>
      <w:marRight w:val="0"/>
      <w:marTop w:val="0"/>
      <w:marBottom w:val="0"/>
      <w:divBdr>
        <w:top w:val="none" w:sz="0" w:space="0" w:color="auto"/>
        <w:left w:val="none" w:sz="0" w:space="0" w:color="auto"/>
        <w:bottom w:val="none" w:sz="0" w:space="0" w:color="auto"/>
        <w:right w:val="none" w:sz="0" w:space="0" w:color="auto"/>
      </w:divBdr>
    </w:div>
    <w:div w:id="1430735438">
      <w:bodyDiv w:val="1"/>
      <w:marLeft w:val="0"/>
      <w:marRight w:val="0"/>
      <w:marTop w:val="0"/>
      <w:marBottom w:val="0"/>
      <w:divBdr>
        <w:top w:val="none" w:sz="0" w:space="0" w:color="auto"/>
        <w:left w:val="none" w:sz="0" w:space="0" w:color="auto"/>
        <w:bottom w:val="none" w:sz="0" w:space="0" w:color="auto"/>
        <w:right w:val="none" w:sz="0" w:space="0" w:color="auto"/>
      </w:divBdr>
    </w:div>
    <w:div w:id="1993441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9050">
          <a:solidFill>
            <a:schemeClr val="tx1"/>
          </a:solidFill>
          <a:tailEnd type="triangle" w="med" len="lg"/>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AE75C-2913-9F4A-A9A5-0FE6A3CA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3</Pages>
  <Words>1644</Words>
  <Characters>1694</Characters>
  <Application>Microsoft Office Word</Application>
  <DocSecurity>0</DocSecurity>
  <Lines>80</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藏田 耕作</dc:creator>
  <cp:keywords/>
  <dc:description/>
  <cp:lastModifiedBy>寺岡 喜和</cp:lastModifiedBy>
  <cp:revision>63</cp:revision>
  <dcterms:created xsi:type="dcterms:W3CDTF">2014-01-24T08:47:00Z</dcterms:created>
  <dcterms:modified xsi:type="dcterms:W3CDTF">2022-06-08T17:13:00Z</dcterms:modified>
</cp:coreProperties>
</file>